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CA9A4" w14:textId="15CB6529" w:rsidR="00244129" w:rsidRDefault="00B856DD" w:rsidP="00890728">
      <w:pPr>
        <w:pStyle w:val="a5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EB5752">
        <w:rPr>
          <w:rFonts w:ascii="微軟正黑體" w:eastAsia="微軟正黑體" w:hAnsi="微軟正黑體" w:hint="eastAsia"/>
          <w:sz w:val="24"/>
          <w:szCs w:val="24"/>
        </w:rPr>
        <w:t>主婦聯盟環境保護基金會</w:t>
      </w:r>
      <w:proofErr w:type="gramStart"/>
      <w:r w:rsidRPr="00EB5752">
        <w:rPr>
          <w:rFonts w:ascii="微軟正黑體" w:eastAsia="微軟正黑體" w:hAnsi="微軟正黑體" w:hint="eastAsia"/>
          <w:sz w:val="24"/>
          <w:szCs w:val="24"/>
        </w:rPr>
        <w:t>Ｘ</w:t>
      </w:r>
      <w:proofErr w:type="gramEnd"/>
      <w:r w:rsidRPr="00EB5752">
        <w:rPr>
          <w:rFonts w:ascii="微軟正黑體" w:eastAsia="微軟正黑體" w:hAnsi="微軟正黑體" w:hint="eastAsia"/>
          <w:sz w:val="24"/>
          <w:szCs w:val="24"/>
        </w:rPr>
        <w:t>仰望教育基金會</w:t>
      </w:r>
    </w:p>
    <w:p w14:paraId="36F48EC4" w14:textId="77777777" w:rsidR="00EB5752" w:rsidRPr="00EB5752" w:rsidRDefault="00EB5752" w:rsidP="00890728">
      <w:pPr>
        <w:pStyle w:val="a5"/>
        <w:spacing w:line="240" w:lineRule="auto"/>
        <w:rPr>
          <w:rFonts w:ascii="微軟正黑體" w:eastAsia="微軟正黑體" w:hAnsi="微軟正黑體"/>
          <w:sz w:val="24"/>
          <w:szCs w:val="24"/>
        </w:rPr>
      </w:pPr>
    </w:p>
    <w:p w14:paraId="287B0BD4" w14:textId="29226D74" w:rsidR="00EB5752" w:rsidRPr="004404B5" w:rsidRDefault="00EB5752" w:rsidP="00890728">
      <w:pPr>
        <w:pStyle w:val="a5"/>
        <w:spacing w:line="240" w:lineRule="auto"/>
        <w:ind w:right="1191"/>
        <w:rPr>
          <w:rFonts w:ascii="微軟正黑體" w:eastAsia="微軟正黑體" w:hAnsi="微軟正黑體"/>
          <w:b/>
          <w:spacing w:val="-16"/>
          <w:sz w:val="52"/>
          <w:szCs w:val="24"/>
        </w:rPr>
      </w:pPr>
      <w:r w:rsidRPr="004404B5">
        <w:rPr>
          <w:rFonts w:ascii="微軟正黑體" w:eastAsia="微軟正黑體" w:hAnsi="微軟正黑體" w:hint="eastAsia"/>
          <w:b/>
          <w:spacing w:val="-16"/>
          <w:sz w:val="52"/>
          <w:szCs w:val="24"/>
        </w:rPr>
        <w:t>人人都</w:t>
      </w:r>
      <w:proofErr w:type="gramStart"/>
      <w:r w:rsidRPr="004404B5">
        <w:rPr>
          <w:rFonts w:ascii="微軟正黑體" w:eastAsia="微軟正黑體" w:hAnsi="微軟正黑體" w:hint="eastAsia"/>
          <w:b/>
          <w:spacing w:val="-16"/>
          <w:sz w:val="52"/>
          <w:szCs w:val="24"/>
        </w:rPr>
        <w:t>是惜食生</w:t>
      </w:r>
      <w:proofErr w:type="gramEnd"/>
    </w:p>
    <w:p w14:paraId="11E296AC" w14:textId="77777777" w:rsidR="00966CC5" w:rsidRPr="004404B5" w:rsidRDefault="00966CC5" w:rsidP="00966CC5">
      <w:pPr>
        <w:rPr>
          <w:b/>
        </w:rPr>
      </w:pPr>
    </w:p>
    <w:p w14:paraId="6C54E931" w14:textId="5762D344" w:rsidR="00244129" w:rsidRPr="004404B5" w:rsidRDefault="00EB5752" w:rsidP="00890728">
      <w:pPr>
        <w:pStyle w:val="a5"/>
        <w:spacing w:line="240" w:lineRule="auto"/>
        <w:ind w:right="1191"/>
        <w:rPr>
          <w:rFonts w:ascii="微軟正黑體" w:eastAsia="微軟正黑體" w:hAnsi="微軟正黑體"/>
          <w:color w:val="808080" w:themeColor="background1" w:themeShade="80"/>
          <w:sz w:val="20"/>
          <w:szCs w:val="24"/>
        </w:rPr>
      </w:pPr>
      <w:proofErr w:type="gramStart"/>
      <w:r w:rsidRPr="004404B5">
        <w:rPr>
          <w:rFonts w:ascii="微軟正黑體" w:eastAsia="微軟正黑體" w:hAnsi="微軟正黑體"/>
          <w:color w:val="808080" w:themeColor="background1" w:themeShade="80"/>
          <w:sz w:val="28"/>
          <w:szCs w:val="24"/>
        </w:rPr>
        <w:t>11</w:t>
      </w:r>
      <w:r w:rsidRPr="004404B5">
        <w:rPr>
          <w:rFonts w:ascii="微軟正黑體" w:eastAsia="微軟正黑體" w:hAnsi="微軟正黑體" w:hint="eastAsia"/>
          <w:color w:val="808080" w:themeColor="background1" w:themeShade="80"/>
          <w:sz w:val="28"/>
          <w:szCs w:val="24"/>
        </w:rPr>
        <w:t>1年</w:t>
      </w:r>
      <w:r w:rsidR="00AD4E14" w:rsidRPr="004404B5">
        <w:rPr>
          <w:rFonts w:ascii="微軟正黑體" w:eastAsia="微軟正黑體" w:hAnsi="微軟正黑體" w:hint="eastAsia"/>
          <w:color w:val="808080" w:themeColor="background1" w:themeShade="80"/>
          <w:spacing w:val="-16"/>
          <w:sz w:val="28"/>
          <w:szCs w:val="24"/>
        </w:rPr>
        <w:t>惜食</w:t>
      </w:r>
      <w:r w:rsidR="00E76A4F" w:rsidRPr="004404B5">
        <w:rPr>
          <w:rFonts w:ascii="微軟正黑體" w:eastAsia="微軟正黑體" w:hAnsi="微軟正黑體" w:hint="eastAsia"/>
          <w:color w:val="808080" w:themeColor="background1" w:themeShade="80"/>
          <w:spacing w:val="-16"/>
          <w:sz w:val="28"/>
          <w:szCs w:val="24"/>
        </w:rPr>
        <w:t>創意</w:t>
      </w:r>
      <w:proofErr w:type="gramEnd"/>
      <w:r w:rsidR="00AD4E14" w:rsidRPr="004404B5">
        <w:rPr>
          <w:rFonts w:ascii="微軟正黑體" w:eastAsia="微軟正黑體" w:hAnsi="微軟正黑體"/>
          <w:color w:val="808080" w:themeColor="background1" w:themeShade="80"/>
          <w:spacing w:val="-16"/>
          <w:sz w:val="28"/>
          <w:szCs w:val="24"/>
        </w:rPr>
        <w:t>行動</w:t>
      </w:r>
      <w:r w:rsidR="00AD4E14" w:rsidRPr="004404B5">
        <w:rPr>
          <w:rFonts w:ascii="微軟正黑體" w:eastAsia="微軟正黑體" w:hAnsi="微軟正黑體"/>
          <w:color w:val="808080" w:themeColor="background1" w:themeShade="80"/>
          <w:spacing w:val="-12"/>
          <w:sz w:val="28"/>
          <w:szCs w:val="24"/>
        </w:rPr>
        <w:t>計畫</w:t>
      </w:r>
      <w:r w:rsidR="007B2568" w:rsidRPr="004404B5">
        <w:rPr>
          <w:rFonts w:ascii="微軟正黑體" w:eastAsia="微軟正黑體" w:hAnsi="微軟正黑體"/>
          <w:color w:val="808080" w:themeColor="background1" w:themeShade="80"/>
          <w:sz w:val="28"/>
          <w:szCs w:val="24"/>
        </w:rPr>
        <w:t>提案簡章</w:t>
      </w:r>
    </w:p>
    <w:p w14:paraId="04F2E179" w14:textId="77777777" w:rsidR="00626B2E" w:rsidRDefault="00626B2E" w:rsidP="00890728">
      <w:pPr>
        <w:pStyle w:val="a3"/>
        <w:ind w:left="280" w:right="696"/>
        <w:jc w:val="center"/>
        <w:rPr>
          <w:rFonts w:ascii="標楷體" w:eastAsia="標楷體" w:hAnsi="標楷體"/>
          <w:szCs w:val="24"/>
        </w:rPr>
      </w:pPr>
    </w:p>
    <w:p w14:paraId="3582A9B4" w14:textId="4CEB9654" w:rsidR="00EB5752" w:rsidRPr="004404B5" w:rsidRDefault="00EB5752" w:rsidP="00890728">
      <w:pPr>
        <w:pStyle w:val="a3"/>
        <w:ind w:left="280" w:right="696"/>
        <w:jc w:val="center"/>
        <w:rPr>
          <w:rFonts w:ascii="標楷體" w:eastAsia="標楷體" w:hAnsi="標楷體"/>
          <w:szCs w:val="24"/>
        </w:rPr>
      </w:pPr>
      <w:r w:rsidRPr="004404B5">
        <w:rPr>
          <w:rFonts w:ascii="標楷體" w:eastAsia="標楷體" w:hAnsi="標楷體" w:hint="eastAsia"/>
          <w:szCs w:val="24"/>
        </w:rPr>
        <w:t>食物浪費是造成氣候變遷的隱形殺手！</w:t>
      </w:r>
    </w:p>
    <w:p w14:paraId="70B52FC3" w14:textId="4E1EA69F" w:rsidR="00EB5752" w:rsidRPr="004404B5" w:rsidRDefault="00EB5752" w:rsidP="00890728">
      <w:pPr>
        <w:pStyle w:val="a3"/>
        <w:ind w:left="280" w:right="696"/>
        <w:jc w:val="center"/>
        <w:rPr>
          <w:rFonts w:ascii="標楷體" w:eastAsia="標楷體" w:hAnsi="標楷體"/>
          <w:szCs w:val="24"/>
        </w:rPr>
      </w:pPr>
      <w:r w:rsidRPr="004404B5">
        <w:rPr>
          <w:rFonts w:ascii="標楷體" w:eastAsia="標楷體" w:hAnsi="標楷體" w:hint="eastAsia"/>
          <w:szCs w:val="24"/>
        </w:rPr>
        <w:t>希望由您的發想，將『</w:t>
      </w:r>
      <w:proofErr w:type="gramStart"/>
      <w:r w:rsidRPr="004404B5">
        <w:rPr>
          <w:rFonts w:ascii="標楷體" w:eastAsia="標楷體" w:hAnsi="標楷體" w:hint="eastAsia"/>
          <w:szCs w:val="24"/>
        </w:rPr>
        <w:t>惜食</w:t>
      </w:r>
      <w:proofErr w:type="gramEnd"/>
      <w:r w:rsidRPr="004404B5">
        <w:rPr>
          <w:rFonts w:ascii="標楷體" w:eastAsia="標楷體" w:hAnsi="標楷體" w:hint="eastAsia"/>
          <w:szCs w:val="24"/>
        </w:rPr>
        <w:t>』成為我們生活中可以實踐的創意行動。</w:t>
      </w:r>
    </w:p>
    <w:p w14:paraId="71F62FB7" w14:textId="0F7A6625" w:rsidR="00EB5752" w:rsidRPr="00311C6D" w:rsidRDefault="00EB5752" w:rsidP="00311C6D">
      <w:pPr>
        <w:pStyle w:val="a3"/>
        <w:ind w:left="280" w:right="696"/>
        <w:jc w:val="center"/>
        <w:rPr>
          <w:rFonts w:ascii="標楷體" w:eastAsia="標楷體" w:hAnsi="標楷體"/>
          <w:szCs w:val="24"/>
        </w:rPr>
      </w:pPr>
      <w:r w:rsidRPr="004404B5">
        <w:rPr>
          <w:rFonts w:ascii="標楷體" w:eastAsia="標楷體" w:hAnsi="標楷體" w:hint="eastAsia"/>
          <w:szCs w:val="24"/>
        </w:rPr>
        <w:t>讓你，我，他都能成為友善環境的「</w:t>
      </w:r>
      <w:proofErr w:type="gramStart"/>
      <w:r w:rsidRPr="004404B5">
        <w:rPr>
          <w:rFonts w:ascii="標楷體" w:eastAsia="標楷體" w:hAnsi="標楷體" w:hint="eastAsia"/>
          <w:szCs w:val="24"/>
        </w:rPr>
        <w:t>惜食生</w:t>
      </w:r>
      <w:proofErr w:type="gramEnd"/>
      <w:r w:rsidRPr="004404B5">
        <w:rPr>
          <w:rFonts w:ascii="標楷體" w:eastAsia="標楷體" w:hAnsi="標楷體" w:hint="eastAsia"/>
          <w:szCs w:val="24"/>
        </w:rPr>
        <w:t>」</w:t>
      </w:r>
    </w:p>
    <w:p w14:paraId="39142411" w14:textId="77777777" w:rsidR="00311C6D" w:rsidRPr="00311C6D" w:rsidRDefault="00626B2E" w:rsidP="002C0A58">
      <w:pPr>
        <w:pStyle w:val="a3"/>
        <w:numPr>
          <w:ilvl w:val="0"/>
          <w:numId w:val="21"/>
        </w:numPr>
        <w:tabs>
          <w:tab w:val="left" w:pos="9639"/>
        </w:tabs>
        <w:spacing w:before="48"/>
        <w:ind w:left="851" w:right="69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626B2E">
        <w:rPr>
          <w:rFonts w:ascii="微軟正黑體" w:eastAsia="微軟正黑體" w:hAnsi="微軟正黑體"/>
          <w:b/>
          <w:sz w:val="24"/>
          <w:szCs w:val="24"/>
        </w:rPr>
        <w:t>緣起</w:t>
      </w:r>
      <w:r w:rsidRPr="00626B2E">
        <w:rPr>
          <w:rFonts w:ascii="微軟正黑體" w:eastAsia="微軟正黑體" w:hAnsi="微軟正黑體" w:hint="eastAsia"/>
          <w:b/>
          <w:sz w:val="24"/>
          <w:szCs w:val="24"/>
        </w:rPr>
        <w:t>：</w:t>
      </w:r>
    </w:p>
    <w:p w14:paraId="6C95ADF1" w14:textId="03C1B39C" w:rsidR="00EB5752" w:rsidRPr="004404B5" w:rsidRDefault="00EB5752" w:rsidP="00311C6D">
      <w:pPr>
        <w:pStyle w:val="a3"/>
        <w:tabs>
          <w:tab w:val="left" w:pos="9639"/>
        </w:tabs>
        <w:spacing w:before="48"/>
        <w:ind w:left="284" w:right="696"/>
        <w:jc w:val="both"/>
        <w:rPr>
          <w:rFonts w:ascii="微軟正黑體" w:eastAsia="微軟正黑體" w:hAnsi="微軟正黑體"/>
          <w:sz w:val="24"/>
          <w:szCs w:val="24"/>
        </w:rPr>
      </w:pPr>
      <w:r w:rsidRPr="00626B2E">
        <w:rPr>
          <w:rFonts w:ascii="微軟正黑體" w:eastAsia="微軟正黑體" w:hAnsi="微軟正黑體" w:hint="eastAsia"/>
          <w:sz w:val="24"/>
          <w:szCs w:val="24"/>
        </w:rPr>
        <w:t>糧食浪費</w:t>
      </w:r>
      <w:proofErr w:type="gramStart"/>
      <w:r w:rsidRPr="00626B2E">
        <w:rPr>
          <w:rFonts w:ascii="微軟正黑體" w:eastAsia="微軟正黑體" w:hAnsi="微軟正黑體" w:hint="eastAsia"/>
          <w:sz w:val="24"/>
          <w:szCs w:val="24"/>
        </w:rPr>
        <w:t>佔</w:t>
      </w:r>
      <w:proofErr w:type="gramEnd"/>
      <w:r w:rsidRPr="00626B2E">
        <w:rPr>
          <w:rFonts w:ascii="微軟正黑體" w:eastAsia="微軟正黑體" w:hAnsi="微軟正黑體" w:hint="eastAsia"/>
          <w:sz w:val="24"/>
          <w:szCs w:val="24"/>
        </w:rPr>
        <w:t>了</w:t>
      </w:r>
      <w:proofErr w:type="gramStart"/>
      <w:r w:rsidRPr="00626B2E">
        <w:rPr>
          <w:rFonts w:ascii="微軟正黑體" w:eastAsia="微軟正黑體" w:hAnsi="微軟正黑體" w:hint="eastAsia"/>
          <w:sz w:val="24"/>
          <w:szCs w:val="24"/>
        </w:rPr>
        <w:t>全球碳排的</w:t>
      </w:r>
      <w:proofErr w:type="gramEnd"/>
      <w:r w:rsidRPr="00626B2E">
        <w:rPr>
          <w:rFonts w:ascii="微軟正黑體" w:eastAsia="微軟正黑體" w:hAnsi="微軟正黑體"/>
          <w:sz w:val="24"/>
          <w:szCs w:val="24"/>
        </w:rPr>
        <w:t>8%-10%</w:t>
      </w:r>
      <w:r w:rsidRPr="00626B2E">
        <w:rPr>
          <w:rFonts w:ascii="微軟正黑體" w:eastAsia="微軟正黑體" w:hAnsi="微軟正黑體" w:hint="eastAsia"/>
          <w:sz w:val="24"/>
          <w:szCs w:val="24"/>
        </w:rPr>
        <w:t>，根據</w:t>
      </w:r>
      <w:r w:rsidRPr="00626B2E">
        <w:rPr>
          <w:rFonts w:ascii="微軟正黑體" w:eastAsia="微軟正黑體" w:hAnsi="微軟正黑體"/>
          <w:sz w:val="24"/>
          <w:szCs w:val="24"/>
        </w:rPr>
        <w:t xml:space="preserve">2020 </w:t>
      </w:r>
      <w:r w:rsidRPr="00626B2E">
        <w:rPr>
          <w:rFonts w:ascii="微軟正黑體" w:eastAsia="微軟正黑體" w:hAnsi="微軟正黑體" w:hint="eastAsia"/>
          <w:sz w:val="24"/>
          <w:szCs w:val="24"/>
        </w:rPr>
        <w:t>年環保署資料，台灣</w:t>
      </w:r>
      <w:proofErr w:type="gramStart"/>
      <w:r w:rsidRPr="00626B2E">
        <w:rPr>
          <w:rFonts w:ascii="微軟正黑體" w:eastAsia="微軟正黑體" w:hAnsi="微軟正黑體" w:hint="eastAsia"/>
          <w:sz w:val="24"/>
          <w:szCs w:val="24"/>
        </w:rPr>
        <w:t>光是廚餘</w:t>
      </w:r>
      <w:proofErr w:type="gramEnd"/>
      <w:r w:rsidRPr="00626B2E">
        <w:rPr>
          <w:rFonts w:ascii="微軟正黑體" w:eastAsia="微軟正黑體" w:hAnsi="微軟正黑體" w:hint="eastAsia"/>
          <w:sz w:val="24"/>
          <w:szCs w:val="24"/>
        </w:rPr>
        <w:t>總量就達</w:t>
      </w:r>
      <w:r w:rsidRPr="00626B2E">
        <w:rPr>
          <w:rFonts w:ascii="微軟正黑體" w:eastAsia="微軟正黑體" w:hAnsi="微軟正黑體"/>
          <w:sz w:val="24"/>
          <w:szCs w:val="24"/>
        </w:rPr>
        <w:t xml:space="preserve"> 529,567 </w:t>
      </w:r>
      <w:r w:rsidRPr="00626B2E">
        <w:rPr>
          <w:rFonts w:ascii="微軟正黑體" w:eastAsia="微軟正黑體" w:hAnsi="微軟正黑體" w:hint="eastAsia"/>
          <w:sz w:val="24"/>
          <w:szCs w:val="24"/>
        </w:rPr>
        <w:t>公噸，堆疊起來有</w:t>
      </w:r>
      <w:r w:rsidRPr="00626B2E">
        <w:rPr>
          <w:rFonts w:ascii="微軟正黑體" w:eastAsia="微軟正黑體" w:hAnsi="微軟正黑體"/>
          <w:sz w:val="24"/>
          <w:szCs w:val="24"/>
        </w:rPr>
        <w:t xml:space="preserve"> 566 </w:t>
      </w:r>
      <w:r w:rsidRPr="00626B2E">
        <w:rPr>
          <w:rFonts w:ascii="微軟正黑體" w:eastAsia="微軟正黑體" w:hAnsi="微軟正黑體" w:hint="eastAsia"/>
          <w:sz w:val="24"/>
          <w:szCs w:val="24"/>
        </w:rPr>
        <w:t>座</w:t>
      </w:r>
      <w:proofErr w:type="gramStart"/>
      <w:r w:rsidRPr="00626B2E">
        <w:rPr>
          <w:rFonts w:ascii="微軟正黑體" w:eastAsia="微軟正黑體" w:hAnsi="微軟正黑體" w:hint="eastAsia"/>
          <w:sz w:val="24"/>
          <w:szCs w:val="24"/>
        </w:rPr>
        <w:t>臺</w:t>
      </w:r>
      <w:proofErr w:type="gramEnd"/>
      <w:r w:rsidRPr="00626B2E">
        <w:rPr>
          <w:rFonts w:ascii="微軟正黑體" w:eastAsia="微軟正黑體" w:hAnsi="微軟正黑體" w:hint="eastAsia"/>
          <w:sz w:val="24"/>
          <w:szCs w:val="24"/>
        </w:rPr>
        <w:t>北</w:t>
      </w:r>
      <w:r w:rsidRPr="00626B2E">
        <w:rPr>
          <w:rFonts w:ascii="微軟正黑體" w:eastAsia="微軟正黑體" w:hAnsi="微軟正黑體"/>
          <w:sz w:val="24"/>
          <w:szCs w:val="24"/>
        </w:rPr>
        <w:t xml:space="preserve">101 </w:t>
      </w:r>
      <w:r w:rsidRPr="00626B2E">
        <w:rPr>
          <w:rFonts w:ascii="微軟正黑體" w:eastAsia="微軟正黑體" w:hAnsi="微軟正黑體" w:hint="eastAsia"/>
          <w:sz w:val="24"/>
          <w:szCs w:val="24"/>
        </w:rPr>
        <w:t>的高度！除了金錢的損失外，背後還有消費者看不見的土地、水、能源、人力等資源也被間接浪費了。</w:t>
      </w:r>
    </w:p>
    <w:p w14:paraId="32681F14" w14:textId="5AF581CF" w:rsidR="009029A5" w:rsidRPr="004404B5" w:rsidRDefault="00EB5752" w:rsidP="00B15EDB">
      <w:pPr>
        <w:pStyle w:val="a3"/>
        <w:ind w:left="280" w:right="696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主婦聯盟環境保護基金會長期關注食物浪費的議題，近幾年也跟仰望教育基會合作，共同推動餐飲界</w:t>
      </w:r>
      <w:proofErr w:type="gramStart"/>
      <w:r w:rsidRPr="004404B5">
        <w:rPr>
          <w:rFonts w:ascii="微軟正黑體" w:eastAsia="微軟正黑體" w:hAnsi="微軟正黑體" w:hint="eastAsia"/>
          <w:sz w:val="24"/>
          <w:szCs w:val="24"/>
        </w:rPr>
        <w:t>的惜食教育</w:t>
      </w:r>
      <w:proofErr w:type="gramEnd"/>
      <w:r w:rsidRPr="004404B5">
        <w:rPr>
          <w:rFonts w:ascii="微軟正黑體" w:eastAsia="微軟正黑體" w:hAnsi="微軟正黑體" w:hint="eastAsia"/>
          <w:sz w:val="24"/>
          <w:szCs w:val="24"/>
        </w:rPr>
        <w:t>。此計畫希望讓</w:t>
      </w:r>
      <w:proofErr w:type="gramStart"/>
      <w:r w:rsidRPr="004404B5">
        <w:rPr>
          <w:rFonts w:ascii="微軟正黑體" w:eastAsia="微軟正黑體" w:hAnsi="微軟正黑體" w:hint="eastAsia"/>
          <w:sz w:val="24"/>
          <w:szCs w:val="24"/>
        </w:rPr>
        <w:t>關心剩食議題</w:t>
      </w:r>
      <w:proofErr w:type="gramEnd"/>
      <w:r w:rsidRPr="004404B5">
        <w:rPr>
          <w:rFonts w:ascii="微軟正黑體" w:eastAsia="微軟正黑體" w:hAnsi="微軟正黑體" w:hint="eastAsia"/>
          <w:sz w:val="24"/>
          <w:szCs w:val="24"/>
        </w:rPr>
        <w:t>的老師，學生，社會人士一起加入我們</w:t>
      </w:r>
      <w:proofErr w:type="gramStart"/>
      <w:r w:rsidRPr="004404B5">
        <w:rPr>
          <w:rFonts w:ascii="微軟正黑體" w:eastAsia="微軟正黑體" w:hAnsi="微軟正黑體" w:hint="eastAsia"/>
          <w:sz w:val="24"/>
          <w:szCs w:val="24"/>
        </w:rPr>
        <w:t>的惜食行動</w:t>
      </w:r>
      <w:proofErr w:type="gramEnd"/>
      <w:r w:rsidRPr="004404B5">
        <w:rPr>
          <w:rFonts w:ascii="微軟正黑體" w:eastAsia="微軟正黑體" w:hAnsi="微軟正黑體" w:hint="eastAsia"/>
          <w:sz w:val="24"/>
          <w:szCs w:val="24"/>
        </w:rPr>
        <w:t>，鼓勵大家在自己的學校、社區、公司甚至產地與餐廳提出「</w:t>
      </w:r>
      <w:proofErr w:type="gramStart"/>
      <w:r w:rsidRPr="004404B5">
        <w:rPr>
          <w:rFonts w:ascii="微軟正黑體" w:eastAsia="微軟正黑體" w:hAnsi="微軟正黑體" w:hint="eastAsia"/>
          <w:sz w:val="24"/>
          <w:szCs w:val="24"/>
        </w:rPr>
        <w:t>惜食創意</w:t>
      </w:r>
      <w:proofErr w:type="gramEnd"/>
      <w:r w:rsidRPr="004404B5">
        <w:rPr>
          <w:rFonts w:ascii="微軟正黑體" w:eastAsia="微軟正黑體" w:hAnsi="微軟正黑體" w:hint="eastAsia"/>
          <w:sz w:val="24"/>
          <w:szCs w:val="24"/>
        </w:rPr>
        <w:t>行動計畫」。透過</w:t>
      </w:r>
      <w:r w:rsidRPr="004404B5">
        <w:rPr>
          <w:rFonts w:ascii="微軟正黑體" w:eastAsia="微軟正黑體" w:hAnsi="微軟正黑體"/>
          <w:sz w:val="24"/>
          <w:szCs w:val="24"/>
        </w:rPr>
        <w:t>評選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，找出具創意且可執行的提案</w:t>
      </w:r>
      <w:r w:rsidRPr="004404B5">
        <w:rPr>
          <w:rFonts w:ascii="微軟正黑體" w:eastAsia="微軟正黑體" w:hAnsi="微軟正黑體"/>
          <w:sz w:val="24"/>
          <w:szCs w:val="24"/>
        </w:rPr>
        <w:t>，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我們將提供</w:t>
      </w:r>
      <w:r w:rsidRPr="004404B5">
        <w:rPr>
          <w:rFonts w:ascii="微軟正黑體" w:eastAsia="微軟正黑體" w:hAnsi="微軟正黑體"/>
          <w:sz w:val="24"/>
          <w:szCs w:val="24"/>
        </w:rPr>
        <w:t>行動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獎</w:t>
      </w:r>
      <w:r w:rsidRPr="004404B5">
        <w:rPr>
          <w:rFonts w:ascii="微軟正黑體" w:eastAsia="微軟正黑體" w:hAnsi="微軟正黑體"/>
          <w:sz w:val="24"/>
          <w:szCs w:val="24"/>
        </w:rPr>
        <w:t>金，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讓個人或</w:t>
      </w:r>
      <w:r w:rsidRPr="004404B5">
        <w:rPr>
          <w:rFonts w:ascii="微軟正黑體" w:eastAsia="微軟正黑體" w:hAnsi="微軟正黑體"/>
          <w:sz w:val="24"/>
          <w:szCs w:val="24"/>
        </w:rPr>
        <w:t>團隊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實踐</w:t>
      </w:r>
      <w:r w:rsidRPr="004404B5">
        <w:rPr>
          <w:rFonts w:ascii="微軟正黑體" w:eastAsia="微軟正黑體" w:hAnsi="微軟正黑體"/>
          <w:sz w:val="24"/>
          <w:szCs w:val="24"/>
        </w:rPr>
        <w:t>在</w:t>
      </w:r>
      <w:proofErr w:type="gramStart"/>
      <w:r w:rsidRPr="004404B5">
        <w:rPr>
          <w:rFonts w:ascii="微軟正黑體" w:eastAsia="微軟正黑體" w:hAnsi="微軟正黑體"/>
          <w:sz w:val="24"/>
          <w:szCs w:val="24"/>
        </w:rPr>
        <w:t>地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惜食</w:t>
      </w:r>
      <w:r w:rsidRPr="004404B5">
        <w:rPr>
          <w:rFonts w:ascii="微軟正黑體" w:eastAsia="微軟正黑體" w:hAnsi="微軟正黑體"/>
          <w:sz w:val="24"/>
          <w:szCs w:val="24"/>
        </w:rPr>
        <w:t>行動</w:t>
      </w:r>
      <w:proofErr w:type="gramEnd"/>
      <w:r w:rsidRPr="004404B5">
        <w:rPr>
          <w:rFonts w:ascii="微軟正黑體" w:eastAsia="微軟正黑體" w:hAnsi="微軟正黑體" w:hint="eastAsia"/>
          <w:sz w:val="24"/>
          <w:szCs w:val="24"/>
        </w:rPr>
        <w:t>，在全台的社區、學校、餐飲界有機會</w:t>
      </w:r>
      <w:proofErr w:type="gramStart"/>
      <w:r w:rsidRPr="004404B5">
        <w:rPr>
          <w:rFonts w:ascii="微軟正黑體" w:eastAsia="微軟正黑體" w:hAnsi="微軟正黑體" w:hint="eastAsia"/>
          <w:sz w:val="24"/>
          <w:szCs w:val="24"/>
        </w:rPr>
        <w:t>讓惜食</w:t>
      </w:r>
      <w:proofErr w:type="gramEnd"/>
      <w:r w:rsidRPr="004404B5">
        <w:rPr>
          <w:rFonts w:ascii="微軟正黑體" w:eastAsia="微軟正黑體" w:hAnsi="微軟正黑體" w:hint="eastAsia"/>
          <w:sz w:val="24"/>
          <w:szCs w:val="24"/>
        </w:rPr>
        <w:t>的意識與素養，讓生產端、餐廳端及消費端都能</w:t>
      </w:r>
      <w:proofErr w:type="gramStart"/>
      <w:r w:rsidRPr="004404B5">
        <w:rPr>
          <w:rFonts w:ascii="微軟正黑體" w:eastAsia="微軟正黑體" w:hAnsi="微軟正黑體" w:hint="eastAsia"/>
          <w:sz w:val="24"/>
          <w:szCs w:val="24"/>
        </w:rPr>
        <w:t>走向更永續</w:t>
      </w:r>
      <w:proofErr w:type="gramEnd"/>
      <w:r w:rsidRPr="004404B5">
        <w:rPr>
          <w:rFonts w:ascii="微軟正黑體" w:eastAsia="微軟正黑體" w:hAnsi="微軟正黑體" w:hint="eastAsia"/>
          <w:sz w:val="24"/>
          <w:szCs w:val="24"/>
        </w:rPr>
        <w:t>飲食的生活。</w:t>
      </w:r>
    </w:p>
    <w:p w14:paraId="7390807E" w14:textId="754062C8" w:rsidR="009029A5" w:rsidRPr="004404B5" w:rsidRDefault="009029A5" w:rsidP="002C0A58">
      <w:pPr>
        <w:pStyle w:val="a3"/>
        <w:numPr>
          <w:ilvl w:val="0"/>
          <w:numId w:val="21"/>
        </w:numPr>
        <w:spacing w:before="48"/>
        <w:ind w:left="851"/>
        <w:rPr>
          <w:rFonts w:ascii="微軟正黑體" w:eastAsia="微軟正黑體" w:hAnsi="微軟正黑體"/>
          <w:b/>
          <w:sz w:val="24"/>
          <w:szCs w:val="24"/>
        </w:rPr>
      </w:pPr>
      <w:r w:rsidRPr="004404B5">
        <w:rPr>
          <w:rFonts w:ascii="微軟正黑體" w:eastAsia="微軟正黑體" w:hAnsi="微軟正黑體"/>
          <w:b/>
          <w:sz w:val="24"/>
          <w:szCs w:val="24"/>
        </w:rPr>
        <w:t>主辦</w:t>
      </w:r>
      <w:r w:rsidRPr="004404B5">
        <w:rPr>
          <w:rFonts w:ascii="微軟正黑體" w:eastAsia="微軟正黑體" w:hAnsi="微軟正黑體" w:hint="eastAsia"/>
          <w:b/>
          <w:sz w:val="24"/>
          <w:szCs w:val="24"/>
        </w:rPr>
        <w:t>單位</w:t>
      </w:r>
      <w:r w:rsidR="007B2568" w:rsidRPr="004404B5">
        <w:rPr>
          <w:rFonts w:ascii="微軟正黑體" w:eastAsia="微軟正黑體" w:hAnsi="微軟正黑體"/>
          <w:b/>
          <w:sz w:val="24"/>
          <w:szCs w:val="24"/>
        </w:rPr>
        <w:t>：</w:t>
      </w:r>
      <w:r w:rsidR="00AD4E14" w:rsidRPr="004404B5">
        <w:rPr>
          <w:rFonts w:ascii="微軟正黑體" w:eastAsia="微軟正黑體" w:hAnsi="微軟正黑體" w:hint="eastAsia"/>
          <w:b/>
          <w:sz w:val="24"/>
          <w:szCs w:val="24"/>
        </w:rPr>
        <w:t>主婦聯盟環境保</w:t>
      </w:r>
      <w:r w:rsidR="00204365" w:rsidRPr="004404B5">
        <w:rPr>
          <w:rFonts w:ascii="微軟正黑體" w:eastAsia="微軟正黑體" w:hAnsi="微軟正黑體" w:hint="eastAsia"/>
          <w:b/>
          <w:sz w:val="24"/>
          <w:szCs w:val="24"/>
        </w:rPr>
        <w:t>護</w:t>
      </w:r>
      <w:r w:rsidR="00AD4E14" w:rsidRPr="004404B5">
        <w:rPr>
          <w:rFonts w:ascii="微軟正黑體" w:eastAsia="微軟正黑體" w:hAnsi="微軟正黑體" w:hint="eastAsia"/>
          <w:b/>
          <w:sz w:val="24"/>
          <w:szCs w:val="24"/>
        </w:rPr>
        <w:t>基金</w:t>
      </w:r>
      <w:r w:rsidRPr="004404B5">
        <w:rPr>
          <w:rFonts w:ascii="微軟正黑體" w:eastAsia="微軟正黑體" w:hAnsi="微軟正黑體" w:hint="eastAsia"/>
          <w:b/>
          <w:sz w:val="24"/>
          <w:szCs w:val="24"/>
        </w:rPr>
        <w:t>會</w:t>
      </w:r>
      <w:r w:rsidRPr="004404B5">
        <w:rPr>
          <w:rFonts w:ascii="微軟正黑體" w:eastAsia="微軟正黑體" w:hAnsi="微軟正黑體"/>
          <w:b/>
          <w:sz w:val="24"/>
          <w:szCs w:val="24"/>
        </w:rPr>
        <w:t>(以下簡稱</w:t>
      </w:r>
      <w:r w:rsidRPr="004404B5">
        <w:rPr>
          <w:rFonts w:ascii="微軟正黑體" w:eastAsia="微軟正黑體" w:hAnsi="微軟正黑體" w:hint="eastAsia"/>
          <w:b/>
          <w:sz w:val="24"/>
          <w:szCs w:val="24"/>
        </w:rPr>
        <w:t>主辦方</w:t>
      </w:r>
      <w:r w:rsidRPr="004404B5">
        <w:rPr>
          <w:rFonts w:ascii="微軟正黑體" w:eastAsia="微軟正黑體" w:hAnsi="微軟正黑體"/>
          <w:b/>
          <w:sz w:val="24"/>
          <w:szCs w:val="24"/>
        </w:rPr>
        <w:t>)</w:t>
      </w:r>
    </w:p>
    <w:p w14:paraId="025778A7" w14:textId="0D317CB3" w:rsidR="00890728" w:rsidRPr="004404B5" w:rsidRDefault="009029A5" w:rsidP="002C0A58">
      <w:pPr>
        <w:pStyle w:val="a3"/>
        <w:numPr>
          <w:ilvl w:val="0"/>
          <w:numId w:val="21"/>
        </w:numPr>
        <w:spacing w:before="48"/>
        <w:ind w:left="851" w:hanging="567"/>
        <w:rPr>
          <w:rFonts w:ascii="微軟正黑體" w:eastAsia="微軟正黑體" w:hAnsi="微軟正黑體"/>
          <w:b/>
          <w:sz w:val="24"/>
          <w:szCs w:val="24"/>
        </w:rPr>
      </w:pPr>
      <w:r w:rsidRPr="004404B5">
        <w:rPr>
          <w:rFonts w:ascii="微軟正黑體" w:eastAsia="微軟正黑體" w:hAnsi="微軟正黑體" w:hint="eastAsia"/>
          <w:b/>
          <w:sz w:val="24"/>
          <w:szCs w:val="24"/>
        </w:rPr>
        <w:t>贊助單位：</w:t>
      </w:r>
      <w:r w:rsidR="00AD4E14" w:rsidRPr="004404B5">
        <w:rPr>
          <w:rFonts w:ascii="微軟正黑體" w:eastAsia="微軟正黑體" w:hAnsi="微軟正黑體" w:hint="eastAsia"/>
          <w:b/>
          <w:sz w:val="24"/>
          <w:szCs w:val="24"/>
        </w:rPr>
        <w:t>仰望教</w:t>
      </w:r>
      <w:r w:rsidR="002C73DC" w:rsidRPr="004404B5">
        <w:rPr>
          <w:rFonts w:ascii="微軟正黑體" w:eastAsia="微軟正黑體" w:hAnsi="微軟正黑體" w:hint="eastAsia"/>
          <w:b/>
          <w:sz w:val="24"/>
          <w:szCs w:val="24"/>
        </w:rPr>
        <w:t>育</w:t>
      </w:r>
      <w:r w:rsidR="00AD4E14" w:rsidRPr="004404B5">
        <w:rPr>
          <w:rFonts w:ascii="微軟正黑體" w:eastAsia="微軟正黑體" w:hAnsi="微軟正黑體" w:hint="eastAsia"/>
          <w:b/>
          <w:sz w:val="24"/>
          <w:szCs w:val="24"/>
        </w:rPr>
        <w:t xml:space="preserve">基金會 </w:t>
      </w:r>
    </w:p>
    <w:p w14:paraId="1C7D0389" w14:textId="4201C055" w:rsidR="00890728" w:rsidRPr="004404B5" w:rsidRDefault="007B2568" w:rsidP="004F2518">
      <w:pPr>
        <w:pStyle w:val="a3"/>
        <w:numPr>
          <w:ilvl w:val="0"/>
          <w:numId w:val="19"/>
        </w:numPr>
        <w:spacing w:before="48"/>
        <w:ind w:left="851" w:hanging="567"/>
        <w:jc w:val="both"/>
        <w:rPr>
          <w:rFonts w:ascii="微軟正黑體" w:eastAsia="微軟正黑體" w:hAnsi="微軟正黑體"/>
          <w:b/>
          <w:sz w:val="24"/>
          <w:szCs w:val="24"/>
        </w:rPr>
      </w:pPr>
      <w:r w:rsidRPr="004404B5">
        <w:rPr>
          <w:rFonts w:ascii="微軟正黑體" w:eastAsia="微軟正黑體" w:hAnsi="微軟正黑體"/>
          <w:b/>
          <w:sz w:val="24"/>
          <w:szCs w:val="24"/>
        </w:rPr>
        <w:t>參加對象：</w:t>
      </w:r>
      <w:r w:rsidR="00204365" w:rsidRPr="004404B5">
        <w:rPr>
          <w:rFonts w:ascii="微軟正黑體" w:eastAsia="微軟正黑體" w:hAnsi="微軟正黑體" w:hint="eastAsia"/>
          <w:b/>
          <w:sz w:val="24"/>
          <w:szCs w:val="24"/>
        </w:rPr>
        <w:t>有</w:t>
      </w:r>
      <w:r w:rsidR="00B60912" w:rsidRPr="004404B5">
        <w:rPr>
          <w:rFonts w:ascii="微軟正黑體" w:eastAsia="微軟正黑體" w:hAnsi="微軟正黑體" w:hint="eastAsia"/>
          <w:b/>
          <w:sz w:val="24"/>
          <w:szCs w:val="24"/>
        </w:rPr>
        <w:t>意願推動惜食教育、綠色餐飲惜食運動，解決食物浪費問題的個人或團體（不限國籍）</w:t>
      </w:r>
    </w:p>
    <w:p w14:paraId="78856A92" w14:textId="6358E901" w:rsidR="00B60912" w:rsidRPr="004404B5" w:rsidRDefault="00B60912" w:rsidP="002C0A58">
      <w:pPr>
        <w:pStyle w:val="a3"/>
        <w:numPr>
          <w:ilvl w:val="0"/>
          <w:numId w:val="19"/>
        </w:numPr>
        <w:spacing w:before="48"/>
        <w:ind w:left="851" w:hanging="567"/>
        <w:jc w:val="both"/>
        <w:rPr>
          <w:rFonts w:ascii="微軟正黑體" w:eastAsia="微軟正黑體" w:hAnsi="微軟正黑體"/>
          <w:b/>
          <w:sz w:val="24"/>
          <w:szCs w:val="24"/>
        </w:rPr>
      </w:pPr>
      <w:r w:rsidRPr="004404B5">
        <w:rPr>
          <w:rFonts w:ascii="微軟正黑體" w:eastAsia="微軟正黑體" w:hAnsi="微軟正黑體" w:hint="eastAsia"/>
          <w:b/>
          <w:sz w:val="24"/>
          <w:szCs w:val="24"/>
        </w:rPr>
        <w:t>計畫執行地點：台灣</w:t>
      </w:r>
    </w:p>
    <w:p w14:paraId="4979851C" w14:textId="30BA081E" w:rsidR="00244129" w:rsidRPr="004404B5" w:rsidRDefault="004B57D5" w:rsidP="002C0A58">
      <w:pPr>
        <w:pStyle w:val="a3"/>
        <w:numPr>
          <w:ilvl w:val="0"/>
          <w:numId w:val="19"/>
        </w:numPr>
        <w:spacing w:before="48"/>
        <w:ind w:left="851" w:right="22" w:hanging="567"/>
        <w:rPr>
          <w:rFonts w:ascii="微軟正黑體" w:eastAsia="微軟正黑體" w:hAnsi="微軟正黑體"/>
          <w:b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b/>
          <w:spacing w:val="-13"/>
          <w:sz w:val="24"/>
          <w:szCs w:val="24"/>
        </w:rPr>
        <w:t>提案內容：</w:t>
      </w:r>
    </w:p>
    <w:p w14:paraId="55F45AD6" w14:textId="449DC7AA" w:rsidR="004B57D5" w:rsidRPr="004404B5" w:rsidRDefault="00EA4D53" w:rsidP="00047158">
      <w:pPr>
        <w:pStyle w:val="a3"/>
        <w:numPr>
          <w:ilvl w:val="1"/>
          <w:numId w:val="13"/>
        </w:numPr>
        <w:ind w:left="1418" w:right="695" w:hanging="425"/>
        <w:rPr>
          <w:rFonts w:ascii="微軟正黑體" w:eastAsia="微軟正黑體" w:hAnsi="微軟正黑體" w:cs="微軟正黑體"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提案</w:t>
      </w:r>
      <w:r w:rsidR="004B57D5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可包含</w:t>
      </w:r>
      <w:r w:rsidR="002C73DC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社區或是</w:t>
      </w:r>
      <w:proofErr w:type="gramStart"/>
      <w:r w:rsidR="002C73DC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學校</w:t>
      </w:r>
      <w:r w:rsidR="004B57D5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惜食教案</w:t>
      </w:r>
      <w:proofErr w:type="gramEnd"/>
      <w:r w:rsidR="004B57D5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、</w:t>
      </w:r>
      <w:proofErr w:type="gramStart"/>
      <w:r w:rsidR="004B57D5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惜食食譜</w:t>
      </w:r>
      <w:proofErr w:type="gramEnd"/>
      <w:r w:rsidR="004B57D5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，</w:t>
      </w:r>
      <w:proofErr w:type="gramStart"/>
      <w:r w:rsidR="004B57D5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惜食料理</w:t>
      </w:r>
      <w:proofErr w:type="gramEnd"/>
      <w:r w:rsidR="002C73DC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的設計與推廣</w:t>
      </w:r>
      <w:r w:rsidR="00595B1A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，</w:t>
      </w:r>
      <w:proofErr w:type="gramStart"/>
      <w:r w:rsidR="00B856DD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或</w:t>
      </w:r>
      <w:r w:rsidR="00595B1A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惜食師資</w:t>
      </w:r>
      <w:proofErr w:type="gramEnd"/>
      <w:r w:rsidR="00595B1A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培訓</w:t>
      </w:r>
      <w:proofErr w:type="gramStart"/>
      <w:r w:rsidR="002C73DC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與</w:t>
      </w:r>
      <w:r w:rsidR="00595B1A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惜食倡議</w:t>
      </w:r>
      <w:proofErr w:type="gramEnd"/>
      <w:r w:rsidR="00595B1A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活動。</w:t>
      </w:r>
      <w:r w:rsidR="002C73DC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也可包含與產地、通路或是餐廳的合作，減少源頭</w:t>
      </w:r>
      <w:r w:rsidR="00204365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到</w:t>
      </w:r>
      <w:r w:rsidR="001B206F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供應端</w:t>
      </w:r>
      <w:r w:rsidR="002C73DC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的食物浪費。</w:t>
      </w:r>
    </w:p>
    <w:p w14:paraId="1A4DB184" w14:textId="3CC58533" w:rsidR="00665616" w:rsidRPr="004404B5" w:rsidRDefault="00EA4D53" w:rsidP="00047158">
      <w:pPr>
        <w:pStyle w:val="a3"/>
        <w:numPr>
          <w:ilvl w:val="1"/>
          <w:numId w:val="13"/>
        </w:numPr>
        <w:ind w:left="1418" w:right="695" w:hanging="425"/>
        <w:rPr>
          <w:rFonts w:ascii="微軟正黑體" w:eastAsia="微軟正黑體" w:hAnsi="微軟正黑體"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提案</w:t>
      </w:r>
      <w:r w:rsidR="00665616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需說</w:t>
      </w:r>
      <w:r w:rsidR="00595B1A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明</w:t>
      </w:r>
      <w:r w:rsidR="00665616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希望</w:t>
      </w:r>
      <w:r w:rsidR="002C73DC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達成之教育目標或是</w:t>
      </w:r>
      <w:r w:rsidR="00665616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改善之</w:t>
      </w:r>
      <w:r w:rsidR="002C73DC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食物浪費</w:t>
      </w:r>
      <w:r w:rsidR="00665616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問題，如</w:t>
      </w:r>
      <w:r w:rsidR="00595B1A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餐廳食物浪費</w:t>
      </w:r>
      <w:r w:rsidR="00665616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、</w:t>
      </w:r>
      <w:r w:rsidR="00595B1A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社區或機構食物浪費、</w:t>
      </w:r>
      <w:proofErr w:type="gramStart"/>
      <w:r w:rsidR="00595B1A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加工</w:t>
      </w:r>
      <w:r w:rsidR="00665616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剩食通路</w:t>
      </w:r>
      <w:proofErr w:type="gramEnd"/>
      <w:r w:rsidR="002C73DC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缺乏</w:t>
      </w:r>
      <w:r w:rsidR="00595B1A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等問題。</w:t>
      </w:r>
    </w:p>
    <w:p w14:paraId="319FCC67" w14:textId="2A947FBC" w:rsidR="00244129" w:rsidRPr="004404B5" w:rsidRDefault="00E7128A" w:rsidP="00047158">
      <w:pPr>
        <w:pStyle w:val="a3"/>
        <w:numPr>
          <w:ilvl w:val="1"/>
          <w:numId w:val="13"/>
        </w:numPr>
        <w:spacing w:before="22"/>
        <w:ind w:left="1418" w:right="748" w:hanging="425"/>
        <w:jc w:val="both"/>
        <w:rPr>
          <w:rFonts w:ascii="微軟正黑體" w:eastAsia="微軟正黑體" w:hAnsi="微軟正黑體"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此計畫</w:t>
      </w:r>
      <w:r w:rsidR="004B57D5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鼓勵</w:t>
      </w:r>
      <w:r w:rsidR="00F46D43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提案者</w:t>
      </w:r>
      <w:r w:rsidR="004B57D5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可以</w:t>
      </w:r>
      <w:r w:rsidR="00F46D43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與餐飲業者、非營利組織單位、社區單位等共同合作。</w:t>
      </w:r>
    </w:p>
    <w:p w14:paraId="47E80D72" w14:textId="01B5CBFB" w:rsidR="00917E55" w:rsidRPr="004404B5" w:rsidRDefault="00E7128A" w:rsidP="00047158">
      <w:pPr>
        <w:pStyle w:val="a3"/>
        <w:numPr>
          <w:ilvl w:val="1"/>
          <w:numId w:val="13"/>
        </w:numPr>
        <w:spacing w:before="22"/>
        <w:ind w:left="1418" w:right="748" w:hanging="425"/>
        <w:jc w:val="both"/>
        <w:rPr>
          <w:rFonts w:ascii="微軟正黑體" w:eastAsia="微軟正黑體" w:hAnsi="微軟正黑體"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提案</w:t>
      </w:r>
      <w:r w:rsidR="00595B1A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內容可突顯</w:t>
      </w:r>
      <w:r w:rsidR="00F46D43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在地</w:t>
      </w:r>
      <w:r w:rsidR="00595B1A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特色</w:t>
      </w:r>
      <w:r w:rsidR="00F46D43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以及永續性，</w:t>
      </w:r>
      <w:r w:rsidR="00595B1A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對於食物浪費</w:t>
      </w:r>
      <w:r w:rsidR="00F46D43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意識</w:t>
      </w:r>
      <w:r w:rsidR="002C73DC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提升</w:t>
      </w:r>
      <w:r w:rsidR="00595B1A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或是行動</w:t>
      </w:r>
      <w:r w:rsidR="00F46D43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的改變</w:t>
      </w:r>
      <w:r w:rsidR="00595B1A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。</w:t>
      </w:r>
    </w:p>
    <w:p w14:paraId="2C58B07F" w14:textId="481DBFC2" w:rsidR="00EC78F2" w:rsidRPr="004404B5" w:rsidRDefault="004B57D5" w:rsidP="002C0A58">
      <w:pPr>
        <w:pStyle w:val="a3"/>
        <w:numPr>
          <w:ilvl w:val="0"/>
          <w:numId w:val="19"/>
        </w:numPr>
        <w:ind w:left="851" w:hanging="567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b/>
          <w:spacing w:val="-13"/>
          <w:sz w:val="24"/>
          <w:szCs w:val="24"/>
        </w:rPr>
        <w:t>徵件</w:t>
      </w:r>
      <w:r w:rsidR="00AC4931" w:rsidRPr="004404B5">
        <w:rPr>
          <w:rFonts w:ascii="微軟正黑體" w:eastAsia="微軟正黑體" w:hAnsi="微軟正黑體" w:cs="微軟正黑體" w:hint="eastAsia"/>
          <w:b/>
          <w:spacing w:val="-13"/>
          <w:sz w:val="24"/>
          <w:szCs w:val="24"/>
        </w:rPr>
        <w:t>時間：</w:t>
      </w:r>
      <w:r w:rsidR="00B15EDB" w:rsidRPr="004404B5">
        <w:rPr>
          <w:rFonts w:ascii="微軟正黑體" w:eastAsia="微軟正黑體" w:hAnsi="微軟正黑體" w:cs="微軟正黑體" w:hint="eastAsia"/>
          <w:sz w:val="24"/>
          <w:szCs w:val="24"/>
        </w:rPr>
        <w:t>(計畫會視徵選狀況，決定是否進行第二期的徵件。)</w:t>
      </w:r>
    </w:p>
    <w:p w14:paraId="6177C90F" w14:textId="0113CF0F" w:rsidR="00244129" w:rsidRPr="004404B5" w:rsidRDefault="00AC4931" w:rsidP="004F2518">
      <w:pPr>
        <w:pStyle w:val="a3"/>
        <w:ind w:left="851" w:right="696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pacing w:val="-14"/>
          <w:sz w:val="24"/>
          <w:szCs w:val="24"/>
        </w:rPr>
        <w:lastRenderedPageBreak/>
        <w:t>第</w:t>
      </w: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一期：</w:t>
      </w:r>
      <w:r w:rsidR="003D1277">
        <w:rPr>
          <w:rFonts w:ascii="微軟正黑體" w:eastAsia="微軟正黑體" w:hAnsi="微軟正黑體"/>
          <w:sz w:val="24"/>
          <w:szCs w:val="24"/>
        </w:rPr>
        <w:t>11</w:t>
      </w:r>
      <w:r w:rsidR="003D1277">
        <w:rPr>
          <w:rFonts w:ascii="微軟正黑體" w:eastAsia="微軟正黑體" w:hAnsi="微軟正黑體" w:hint="eastAsia"/>
          <w:sz w:val="24"/>
          <w:szCs w:val="24"/>
        </w:rPr>
        <w:t>1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="007B2568" w:rsidRPr="004404B5">
        <w:rPr>
          <w:rFonts w:ascii="微軟正黑體" w:eastAsia="微軟正黑體" w:hAnsi="微軟正黑體" w:cs="微軟正黑體" w:hint="eastAsia"/>
          <w:sz w:val="24"/>
          <w:szCs w:val="24"/>
        </w:rPr>
        <w:t>年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="00424A18" w:rsidRPr="004404B5">
        <w:rPr>
          <w:rFonts w:ascii="微軟正黑體" w:eastAsia="微軟正黑體" w:hAnsi="微軟正黑體" w:hint="eastAsia"/>
          <w:sz w:val="24"/>
          <w:szCs w:val="24"/>
        </w:rPr>
        <w:t>3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="007B2568" w:rsidRPr="004404B5">
        <w:rPr>
          <w:rFonts w:ascii="微軟正黑體" w:eastAsia="微軟正黑體" w:hAnsi="微軟正黑體" w:cs="微軟正黑體" w:hint="eastAsia"/>
          <w:sz w:val="24"/>
          <w:szCs w:val="24"/>
        </w:rPr>
        <w:t>月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="00021301">
        <w:rPr>
          <w:rFonts w:ascii="微軟正黑體" w:eastAsia="微軟正黑體" w:hAnsi="微軟正黑體" w:hint="eastAsia"/>
          <w:sz w:val="24"/>
          <w:szCs w:val="24"/>
        </w:rPr>
        <w:t>9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="007B2568" w:rsidRPr="004404B5">
        <w:rPr>
          <w:rFonts w:ascii="微軟正黑體" w:eastAsia="微軟正黑體" w:hAnsi="微軟正黑體" w:cs="微軟正黑體" w:hint="eastAsia"/>
          <w:sz w:val="24"/>
          <w:szCs w:val="24"/>
        </w:rPr>
        <w:t>日中午至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 xml:space="preserve"> 4 </w:t>
      </w:r>
      <w:r w:rsidR="007B2568" w:rsidRPr="004404B5">
        <w:rPr>
          <w:rFonts w:ascii="微軟正黑體" w:eastAsia="微軟正黑體" w:hAnsi="微軟正黑體" w:cs="微軟正黑體" w:hint="eastAsia"/>
          <w:sz w:val="24"/>
          <w:szCs w:val="24"/>
        </w:rPr>
        <w:t>月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="00424A18" w:rsidRPr="004404B5">
        <w:rPr>
          <w:rFonts w:ascii="微軟正黑體" w:eastAsia="微軟正黑體" w:hAnsi="微軟正黑體" w:hint="eastAsia"/>
          <w:sz w:val="24"/>
          <w:szCs w:val="24"/>
        </w:rPr>
        <w:t>11</w:t>
      </w:r>
      <w:r w:rsidR="007B2568" w:rsidRPr="004404B5">
        <w:rPr>
          <w:rFonts w:ascii="微軟正黑體" w:eastAsia="微軟正黑體" w:hAnsi="微軟正黑體" w:cs="微軟正黑體" w:hint="eastAsia"/>
          <w:sz w:val="24"/>
          <w:szCs w:val="24"/>
        </w:rPr>
        <w:t>日</w:t>
      </w:r>
    </w:p>
    <w:p w14:paraId="4B6924E2" w14:textId="0B070E4F" w:rsidR="00AC4931" w:rsidRPr="004404B5" w:rsidRDefault="00AC4931" w:rsidP="004F2518">
      <w:pPr>
        <w:pStyle w:val="a3"/>
        <w:ind w:left="1418" w:hanging="567"/>
        <w:rPr>
          <w:rFonts w:ascii="微軟正黑體" w:eastAsia="微軟正黑體" w:hAnsi="微軟正黑體" w:cs="微軟正黑體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第二期：</w:t>
      </w:r>
      <w:r w:rsidR="00424A18" w:rsidRPr="004404B5">
        <w:rPr>
          <w:rFonts w:ascii="微軟正黑體" w:eastAsia="微軟正黑體" w:hAnsi="微軟正黑體"/>
          <w:sz w:val="24"/>
          <w:szCs w:val="24"/>
        </w:rPr>
        <w:t>11</w:t>
      </w:r>
      <w:r w:rsidR="003D1277">
        <w:rPr>
          <w:rFonts w:ascii="微軟正黑體" w:eastAsia="微軟正黑體" w:hAnsi="微軟正黑體" w:hint="eastAsia"/>
          <w:sz w:val="24"/>
          <w:szCs w:val="24"/>
        </w:rPr>
        <w:t>1</w:t>
      </w:r>
      <w:r w:rsidR="00424A1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="00424A18" w:rsidRPr="004404B5">
        <w:rPr>
          <w:rFonts w:ascii="微軟正黑體" w:eastAsia="微軟正黑體" w:hAnsi="微軟正黑體" w:cs="微軟正黑體" w:hint="eastAsia"/>
          <w:sz w:val="24"/>
          <w:szCs w:val="24"/>
        </w:rPr>
        <w:t>年</w:t>
      </w:r>
      <w:r w:rsidR="00424A1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="00204365" w:rsidRPr="004404B5">
        <w:rPr>
          <w:rFonts w:ascii="微軟正黑體" w:eastAsia="微軟正黑體" w:hAnsi="微軟正黑體" w:hint="eastAsia"/>
          <w:sz w:val="24"/>
          <w:szCs w:val="24"/>
        </w:rPr>
        <w:t>6</w:t>
      </w:r>
      <w:r w:rsidR="00424A1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="00424A18" w:rsidRPr="004404B5">
        <w:rPr>
          <w:rFonts w:ascii="微軟正黑體" w:eastAsia="微軟正黑體" w:hAnsi="微軟正黑體" w:cs="微軟正黑體" w:hint="eastAsia"/>
          <w:sz w:val="24"/>
          <w:szCs w:val="24"/>
        </w:rPr>
        <w:t>月</w:t>
      </w:r>
      <w:r w:rsidR="00424A1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="00204365" w:rsidRPr="004404B5">
        <w:rPr>
          <w:rFonts w:ascii="微軟正黑體" w:eastAsia="微軟正黑體" w:hAnsi="微軟正黑體" w:hint="eastAsia"/>
          <w:sz w:val="24"/>
          <w:szCs w:val="24"/>
        </w:rPr>
        <w:t>1</w:t>
      </w:r>
      <w:r w:rsidR="00424A1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="00424A18" w:rsidRPr="004404B5">
        <w:rPr>
          <w:rFonts w:ascii="微軟正黑體" w:eastAsia="微軟正黑體" w:hAnsi="微軟正黑體" w:cs="微軟正黑體" w:hint="eastAsia"/>
          <w:sz w:val="24"/>
          <w:szCs w:val="24"/>
        </w:rPr>
        <w:t>日中午至</w:t>
      </w:r>
      <w:r w:rsidR="00204365" w:rsidRPr="004404B5">
        <w:rPr>
          <w:rFonts w:ascii="微軟正黑體" w:eastAsia="微軟正黑體" w:hAnsi="微軟正黑體" w:hint="eastAsia"/>
          <w:sz w:val="24"/>
          <w:szCs w:val="24"/>
        </w:rPr>
        <w:t>6</w:t>
      </w:r>
      <w:r w:rsidR="00424A18" w:rsidRPr="004404B5">
        <w:rPr>
          <w:rFonts w:ascii="微軟正黑體" w:eastAsia="微軟正黑體" w:hAnsi="微軟正黑體" w:cs="微軟正黑體" w:hint="eastAsia"/>
          <w:sz w:val="24"/>
          <w:szCs w:val="24"/>
        </w:rPr>
        <w:t>月</w:t>
      </w:r>
      <w:r w:rsidR="00204365" w:rsidRPr="004404B5">
        <w:rPr>
          <w:rFonts w:ascii="微軟正黑體" w:eastAsia="微軟正黑體" w:hAnsi="微軟正黑體" w:hint="eastAsia"/>
          <w:sz w:val="24"/>
          <w:szCs w:val="24"/>
        </w:rPr>
        <w:t xml:space="preserve"> 30</w:t>
      </w:r>
      <w:r w:rsidR="003A1C6A" w:rsidRPr="004404B5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="00424A18" w:rsidRPr="004404B5">
        <w:rPr>
          <w:rFonts w:ascii="微軟正黑體" w:eastAsia="微軟正黑體" w:hAnsi="微軟正黑體" w:cs="微軟正黑體" w:hint="eastAsia"/>
          <w:sz w:val="24"/>
          <w:szCs w:val="24"/>
        </w:rPr>
        <w:t>日</w:t>
      </w:r>
    </w:p>
    <w:p w14:paraId="1BB8C32D" w14:textId="53A4130C" w:rsidR="00424A18" w:rsidRPr="004404B5" w:rsidRDefault="003A1C6A" w:rsidP="004F2518">
      <w:pPr>
        <w:pStyle w:val="a3"/>
        <w:ind w:left="1440" w:hanging="589"/>
        <w:rPr>
          <w:rFonts w:ascii="微軟正黑體" w:eastAsia="微軟正黑體" w:hAnsi="微軟正黑體"/>
          <w:sz w:val="24"/>
          <w:szCs w:val="24"/>
        </w:rPr>
      </w:pPr>
      <w:proofErr w:type="gramStart"/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第一期</w:t>
      </w:r>
      <w:r w:rsidR="008A6285" w:rsidRPr="004404B5">
        <w:rPr>
          <w:rFonts w:ascii="微軟正黑體" w:eastAsia="微軟正黑體" w:hAnsi="微軟正黑體" w:cs="微軟正黑體" w:hint="eastAsia"/>
          <w:sz w:val="24"/>
          <w:szCs w:val="24"/>
        </w:rPr>
        <w:t>徵件</w:t>
      </w:r>
      <w:proofErr w:type="gramEnd"/>
      <w:r w:rsidR="00204365" w:rsidRPr="004404B5">
        <w:rPr>
          <w:rFonts w:ascii="微軟正黑體" w:eastAsia="微軟正黑體" w:hAnsi="微軟正黑體" w:cs="微軟正黑體" w:hint="eastAsia"/>
          <w:sz w:val="24"/>
          <w:szCs w:val="24"/>
        </w:rPr>
        <w:t>結果</w:t>
      </w: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公告：</w:t>
      </w:r>
      <w:r w:rsidRPr="004404B5">
        <w:rPr>
          <w:rFonts w:ascii="微軟正黑體" w:eastAsia="微軟正黑體" w:hAnsi="微軟正黑體"/>
          <w:sz w:val="24"/>
          <w:szCs w:val="24"/>
        </w:rPr>
        <w:t>11</w:t>
      </w:r>
      <w:r w:rsidR="003D1277">
        <w:rPr>
          <w:rFonts w:ascii="微軟正黑體" w:eastAsia="微軟正黑體" w:hAnsi="微軟正黑體" w:hint="eastAsia"/>
          <w:sz w:val="24"/>
          <w:szCs w:val="24"/>
        </w:rPr>
        <w:t>1</w:t>
      </w:r>
      <w:r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年</w:t>
      </w:r>
      <w:r w:rsidR="00EC78F2" w:rsidRPr="004404B5">
        <w:rPr>
          <w:rFonts w:ascii="微軟正黑體" w:eastAsia="微軟正黑體" w:hAnsi="微軟正黑體" w:hint="eastAsia"/>
          <w:sz w:val="24"/>
          <w:szCs w:val="24"/>
        </w:rPr>
        <w:t xml:space="preserve"> 4</w:t>
      </w: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月</w:t>
      </w:r>
      <w:r w:rsidRPr="004404B5">
        <w:rPr>
          <w:rFonts w:ascii="微軟正黑體" w:eastAsia="微軟正黑體" w:hAnsi="微軟正黑體" w:hint="eastAsia"/>
          <w:sz w:val="24"/>
          <w:szCs w:val="24"/>
        </w:rPr>
        <w:t xml:space="preserve"> 30 </w:t>
      </w: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日</w:t>
      </w:r>
      <w:r w:rsidRPr="004404B5">
        <w:rPr>
          <w:rFonts w:ascii="微軟正黑體" w:eastAsia="微軟正黑體" w:hAnsi="微軟正黑體" w:hint="eastAsia"/>
          <w:sz w:val="24"/>
          <w:szCs w:val="24"/>
        </w:rPr>
        <w:t xml:space="preserve"> </w:t>
      </w:r>
    </w:p>
    <w:p w14:paraId="1A245D5B" w14:textId="172B3566" w:rsidR="003A1C6A" w:rsidRPr="004404B5" w:rsidRDefault="003A1C6A" w:rsidP="004F2518">
      <w:pPr>
        <w:pStyle w:val="a3"/>
        <w:ind w:left="1440" w:hanging="589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第二期</w:t>
      </w:r>
      <w:r w:rsidR="008A6285" w:rsidRPr="004404B5">
        <w:rPr>
          <w:rFonts w:ascii="微軟正黑體" w:eastAsia="微軟正黑體" w:hAnsi="微軟正黑體" w:cs="微軟正黑體" w:hint="eastAsia"/>
          <w:sz w:val="24"/>
          <w:szCs w:val="24"/>
        </w:rPr>
        <w:t>徵件</w:t>
      </w:r>
      <w:r w:rsidR="00204365" w:rsidRPr="004404B5">
        <w:rPr>
          <w:rFonts w:ascii="微軟正黑體" w:eastAsia="微軟正黑體" w:hAnsi="微軟正黑體" w:cs="微軟正黑體" w:hint="eastAsia"/>
          <w:sz w:val="24"/>
          <w:szCs w:val="24"/>
        </w:rPr>
        <w:t>結果</w:t>
      </w: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公告時間</w:t>
      </w:r>
      <w:r w:rsidRPr="004404B5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：</w:t>
      </w:r>
      <w:r w:rsidRPr="004404B5">
        <w:rPr>
          <w:rFonts w:ascii="微軟正黑體" w:eastAsia="微軟正黑體" w:hAnsi="微軟正黑體"/>
          <w:sz w:val="24"/>
          <w:szCs w:val="24"/>
        </w:rPr>
        <w:t>11</w:t>
      </w:r>
      <w:r w:rsidR="003D1277">
        <w:rPr>
          <w:rFonts w:ascii="微軟正黑體" w:eastAsia="微軟正黑體" w:hAnsi="微軟正黑體" w:hint="eastAsia"/>
          <w:sz w:val="24"/>
          <w:szCs w:val="24"/>
        </w:rPr>
        <w:t>1</w:t>
      </w:r>
      <w:bookmarkStart w:id="0" w:name="_GoBack"/>
      <w:bookmarkEnd w:id="0"/>
      <w:r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年</w:t>
      </w:r>
      <w:r w:rsidRPr="004404B5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="00204365" w:rsidRPr="004404B5">
        <w:rPr>
          <w:rFonts w:ascii="微軟正黑體" w:eastAsia="微軟正黑體" w:hAnsi="微軟正黑體" w:hint="eastAsia"/>
          <w:sz w:val="24"/>
          <w:szCs w:val="24"/>
        </w:rPr>
        <w:t>7</w:t>
      </w: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月</w:t>
      </w:r>
      <w:r w:rsidRPr="004404B5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="00204365" w:rsidRPr="004404B5">
        <w:rPr>
          <w:rFonts w:ascii="微軟正黑體" w:eastAsia="微軟正黑體" w:hAnsi="微軟正黑體" w:hint="eastAsia"/>
          <w:sz w:val="24"/>
          <w:szCs w:val="24"/>
        </w:rPr>
        <w:t>15</w:t>
      </w:r>
      <w:r w:rsidRPr="004404B5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日</w:t>
      </w:r>
      <w:r w:rsidRPr="004404B5">
        <w:rPr>
          <w:rFonts w:ascii="微軟正黑體" w:eastAsia="微軟正黑體" w:hAnsi="微軟正黑體" w:hint="eastAsia"/>
          <w:sz w:val="24"/>
          <w:szCs w:val="24"/>
        </w:rPr>
        <w:t xml:space="preserve"> </w:t>
      </w:r>
    </w:p>
    <w:p w14:paraId="120DD7EB" w14:textId="5957C59C" w:rsidR="00890728" w:rsidRPr="004404B5" w:rsidRDefault="007B2568" w:rsidP="002C0A58">
      <w:pPr>
        <w:pStyle w:val="a3"/>
        <w:numPr>
          <w:ilvl w:val="0"/>
          <w:numId w:val="19"/>
        </w:numPr>
        <w:spacing w:before="48"/>
        <w:ind w:left="851" w:hanging="567"/>
        <w:rPr>
          <w:rFonts w:ascii="微軟正黑體" w:eastAsia="微軟正黑體" w:hAnsi="微軟正黑體" w:cs="微軟正黑體"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cs="微軟正黑體"/>
          <w:b/>
          <w:spacing w:val="-13"/>
          <w:sz w:val="24"/>
          <w:szCs w:val="24"/>
        </w:rPr>
        <w:t>提案方式：</w:t>
      </w:r>
      <w:r w:rsidR="00BE6E46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請在截止日期前將計畫書</w:t>
      </w:r>
      <w:r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(附件一)</w:t>
      </w:r>
      <w:r w:rsidR="00BE6E46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寄送至</w:t>
      </w:r>
      <w:r w:rsidRPr="004404B5">
        <w:rPr>
          <w:rFonts w:ascii="微軟正黑體" w:eastAsia="微軟正黑體" w:hAnsi="微軟正黑體" w:cs="微軟正黑體"/>
          <w:spacing w:val="-13"/>
          <w:sz w:val="24"/>
          <w:szCs w:val="24"/>
        </w:rPr>
        <w:t>：</w:t>
      </w:r>
      <w:hyperlink r:id="rId7" w:history="1">
        <w:r w:rsidR="00BE6E46" w:rsidRPr="004404B5">
          <w:rPr>
            <w:rFonts w:cs="微軟正黑體" w:hint="eastAsia"/>
            <w:spacing w:val="-13"/>
          </w:rPr>
          <w:t>service@huf.org.tw</w:t>
        </w:r>
      </w:hyperlink>
    </w:p>
    <w:p w14:paraId="37DBD0F7" w14:textId="77777777" w:rsidR="00890728" w:rsidRPr="004404B5" w:rsidRDefault="00B856DD" w:rsidP="00047158">
      <w:pPr>
        <w:pStyle w:val="a3"/>
        <w:spacing w:before="48"/>
        <w:ind w:left="760" w:firstLine="91"/>
        <w:rPr>
          <w:rFonts w:ascii="微軟正黑體" w:eastAsia="微軟正黑體" w:hAnsi="微軟正黑體" w:cs="微軟正黑體"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信件主旨</w:t>
      </w:r>
      <w:r w:rsidR="002C73DC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註明：</w:t>
      </w:r>
      <w:r w:rsidR="00A50AC8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「</w:t>
      </w:r>
      <w:r w:rsidR="001B206F" w:rsidRPr="004404B5">
        <w:rPr>
          <w:rFonts w:ascii="微軟正黑體" w:eastAsia="微軟正黑體" w:hAnsi="微軟正黑體" w:cs="微軟正黑體"/>
          <w:spacing w:val="-13"/>
          <w:sz w:val="24"/>
          <w:szCs w:val="24"/>
        </w:rPr>
        <w:t>11</w:t>
      </w:r>
      <w:r w:rsidR="001B206F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1</w:t>
      </w:r>
      <w:r w:rsidR="001B206F" w:rsidRPr="004404B5">
        <w:rPr>
          <w:rFonts w:ascii="微軟正黑體" w:eastAsia="微軟正黑體" w:hAnsi="微軟正黑體" w:cs="微軟正黑體"/>
          <w:spacing w:val="-13"/>
          <w:sz w:val="24"/>
          <w:szCs w:val="24"/>
        </w:rPr>
        <w:t xml:space="preserve"> </w:t>
      </w:r>
      <w:proofErr w:type="gramStart"/>
      <w:r w:rsidR="001B206F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惜食</w:t>
      </w:r>
      <w:r w:rsidR="001B206F" w:rsidRPr="004404B5">
        <w:rPr>
          <w:rFonts w:ascii="微軟正黑體" w:eastAsia="微軟正黑體" w:hAnsi="微軟正黑體" w:cs="微軟正黑體"/>
          <w:spacing w:val="-13"/>
          <w:sz w:val="24"/>
          <w:szCs w:val="24"/>
        </w:rPr>
        <w:t>行動</w:t>
      </w:r>
      <w:proofErr w:type="gramEnd"/>
      <w:r w:rsidR="001B206F" w:rsidRPr="004404B5">
        <w:rPr>
          <w:rFonts w:ascii="微軟正黑體" w:eastAsia="微軟正黑體" w:hAnsi="微軟正黑體" w:cs="微軟正黑體"/>
          <w:spacing w:val="-13"/>
          <w:sz w:val="24"/>
          <w:szCs w:val="24"/>
        </w:rPr>
        <w:t>計畫提案</w:t>
      </w:r>
      <w:r w:rsidR="001B206F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_計畫名稱</w:t>
      </w:r>
      <w:r w:rsidR="00A50AC8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」</w:t>
      </w:r>
      <w:r w:rsidR="001B206F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。</w:t>
      </w:r>
    </w:p>
    <w:p w14:paraId="21DFD796" w14:textId="01CD30F5" w:rsidR="00244129" w:rsidRPr="004404B5" w:rsidRDefault="007B2568" w:rsidP="00047158">
      <w:pPr>
        <w:pStyle w:val="a3"/>
        <w:spacing w:before="48"/>
        <w:ind w:left="851"/>
        <w:rPr>
          <w:rFonts w:ascii="微軟正黑體" w:eastAsia="微軟正黑體" w:hAnsi="微軟正黑體" w:cs="微軟正黑體"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若</w:t>
      </w:r>
      <w:r w:rsidRPr="004404B5">
        <w:rPr>
          <w:rFonts w:ascii="微軟正黑體" w:eastAsia="微軟正黑體" w:hAnsi="微軟正黑體" w:cs="微軟正黑體"/>
          <w:spacing w:val="-13"/>
          <w:sz w:val="24"/>
          <w:szCs w:val="24"/>
        </w:rPr>
        <w:t>所送資料不全或不符合規定格式者，</w:t>
      </w:r>
      <w:r w:rsidR="00771813" w:rsidRPr="004404B5">
        <w:rPr>
          <w:rFonts w:ascii="微軟正黑體" w:eastAsia="微軟正黑體" w:hAnsi="微軟正黑體" w:cs="微軟正黑體" w:hint="eastAsia"/>
          <w:spacing w:val="-13"/>
          <w:sz w:val="24"/>
          <w:szCs w:val="24"/>
        </w:rPr>
        <w:t>主辦方可</w:t>
      </w:r>
      <w:r w:rsidRPr="004404B5">
        <w:rPr>
          <w:rFonts w:ascii="微軟正黑體" w:eastAsia="微軟正黑體" w:hAnsi="微軟正黑體" w:cs="微軟正黑體"/>
          <w:spacing w:val="-13"/>
          <w:sz w:val="24"/>
          <w:szCs w:val="24"/>
        </w:rPr>
        <w:t>不予受理。</w:t>
      </w:r>
    </w:p>
    <w:p w14:paraId="235E5748" w14:textId="0EFD8BF5" w:rsidR="00244129" w:rsidRPr="004404B5" w:rsidRDefault="007B2568" w:rsidP="002C0A58">
      <w:pPr>
        <w:pStyle w:val="a3"/>
        <w:numPr>
          <w:ilvl w:val="0"/>
          <w:numId w:val="17"/>
        </w:numPr>
        <w:spacing w:before="48"/>
        <w:ind w:left="851" w:hanging="567"/>
        <w:rPr>
          <w:rFonts w:ascii="微軟正黑體" w:eastAsia="微軟正黑體" w:hAnsi="微軟正黑體" w:cs="微軟正黑體"/>
          <w:b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cs="微軟正黑體"/>
          <w:b/>
          <w:spacing w:val="-13"/>
          <w:sz w:val="24"/>
          <w:szCs w:val="24"/>
        </w:rPr>
        <w:t>獎勵與名額：</w:t>
      </w:r>
    </w:p>
    <w:p w14:paraId="75473973" w14:textId="483D0C98" w:rsidR="00050E20" w:rsidRPr="004404B5" w:rsidRDefault="00047158" w:rsidP="00047158">
      <w:pPr>
        <w:pStyle w:val="a3"/>
        <w:ind w:left="709" w:firstLine="142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(</w:t>
      </w:r>
      <w:proofErr w:type="gramStart"/>
      <w:r w:rsidR="00050E20" w:rsidRPr="004404B5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 w:val="24"/>
          <w:szCs w:val="24"/>
        </w:rPr>
        <w:t>)</w:t>
      </w:r>
      <w:r w:rsidR="00FD13FA" w:rsidRPr="004404B5">
        <w:rPr>
          <w:rFonts w:ascii="微軟正黑體" w:eastAsia="微軟正黑體" w:hAnsi="微軟正黑體"/>
          <w:sz w:val="24"/>
          <w:szCs w:val="24"/>
        </w:rPr>
        <w:t>預計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>核定</w:t>
      </w:r>
      <w:r w:rsidR="00771813" w:rsidRPr="004404B5">
        <w:rPr>
          <w:rFonts w:ascii="微軟正黑體" w:eastAsia="微軟正黑體" w:hAnsi="微軟正黑體" w:hint="eastAsia"/>
          <w:sz w:val="24"/>
          <w:szCs w:val="24"/>
        </w:rPr>
        <w:t>4-6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 xml:space="preserve"> </w:t>
      </w:r>
      <w:proofErr w:type="gramStart"/>
      <w:r w:rsidR="007B2568" w:rsidRPr="004404B5">
        <w:rPr>
          <w:rFonts w:ascii="微軟正黑體" w:eastAsia="微軟正黑體" w:hAnsi="微軟正黑體"/>
          <w:sz w:val="24"/>
          <w:szCs w:val="24"/>
        </w:rPr>
        <w:t>組</w:t>
      </w:r>
      <w:r w:rsidR="00771813" w:rsidRPr="004404B5">
        <w:rPr>
          <w:rFonts w:ascii="微軟正黑體" w:eastAsia="微軟正黑體" w:hAnsi="微軟正黑體" w:hint="eastAsia"/>
          <w:sz w:val="24"/>
          <w:szCs w:val="24"/>
        </w:rPr>
        <w:t>惜食</w:t>
      </w:r>
      <w:proofErr w:type="gramEnd"/>
      <w:r w:rsidR="007B2568" w:rsidRPr="004404B5">
        <w:rPr>
          <w:rFonts w:ascii="微軟正黑體" w:eastAsia="微軟正黑體" w:hAnsi="微軟正黑體"/>
          <w:sz w:val="24"/>
          <w:szCs w:val="24"/>
        </w:rPr>
        <w:t>團隊</w:t>
      </w:r>
      <w:r w:rsidR="00890728" w:rsidRPr="004404B5">
        <w:rPr>
          <w:rFonts w:ascii="微軟正黑體" w:eastAsia="微軟正黑體" w:hAnsi="微軟正黑體" w:hint="eastAsia"/>
          <w:sz w:val="24"/>
          <w:szCs w:val="24"/>
        </w:rPr>
        <w:t>，提供2</w:t>
      </w:r>
      <w:r w:rsidR="00890728" w:rsidRPr="004404B5">
        <w:rPr>
          <w:rFonts w:ascii="微軟正黑體" w:eastAsia="微軟正黑體" w:hAnsi="微軟正黑體"/>
          <w:sz w:val="24"/>
          <w:szCs w:val="24"/>
        </w:rPr>
        <w:t>~</w:t>
      </w:r>
      <w:proofErr w:type="gramStart"/>
      <w:r w:rsidR="00890728" w:rsidRPr="004404B5">
        <w:rPr>
          <w:rFonts w:ascii="微軟正黑體" w:eastAsia="微軟正黑體" w:hAnsi="微軟正黑體"/>
          <w:sz w:val="24"/>
          <w:szCs w:val="24"/>
        </w:rPr>
        <w:t>8</w:t>
      </w:r>
      <w:r w:rsidR="00890728" w:rsidRPr="004404B5">
        <w:rPr>
          <w:rFonts w:ascii="微軟正黑體" w:eastAsia="微軟正黑體" w:hAnsi="微軟正黑體" w:hint="eastAsia"/>
          <w:sz w:val="24"/>
          <w:szCs w:val="24"/>
        </w:rPr>
        <w:t>萬惜食行動</w:t>
      </w:r>
      <w:proofErr w:type="gramEnd"/>
      <w:r w:rsidR="00890728" w:rsidRPr="004404B5">
        <w:rPr>
          <w:rFonts w:ascii="微軟正黑體" w:eastAsia="微軟正黑體" w:hAnsi="微軟正黑體" w:hint="eastAsia"/>
          <w:sz w:val="24"/>
          <w:szCs w:val="24"/>
        </w:rPr>
        <w:t>獎金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>。</w:t>
      </w:r>
    </w:p>
    <w:p w14:paraId="3FEFB0DB" w14:textId="2923FE3D" w:rsidR="009029A5" w:rsidRPr="004404B5" w:rsidRDefault="00047158" w:rsidP="00047158">
      <w:pPr>
        <w:ind w:left="720" w:firstLine="131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(二)</w:t>
      </w:r>
      <w:r w:rsidR="00050E20" w:rsidRPr="004404B5">
        <w:rPr>
          <w:rFonts w:ascii="微軟正黑體" w:eastAsia="微軟正黑體" w:hAnsi="微軟正黑體" w:hint="eastAsia"/>
          <w:sz w:val="24"/>
          <w:szCs w:val="24"/>
        </w:rPr>
        <w:t>獎金所得稅申報及代扣繳稅額事宜，</w:t>
      </w:r>
      <w:proofErr w:type="gramStart"/>
      <w:r w:rsidR="00050E20" w:rsidRPr="004404B5">
        <w:rPr>
          <w:rFonts w:ascii="微軟正黑體" w:eastAsia="微軟正黑體" w:hAnsi="微軟正黑體" w:hint="eastAsia"/>
          <w:sz w:val="24"/>
          <w:szCs w:val="24"/>
        </w:rPr>
        <w:t>均依中華民國</w:t>
      </w:r>
      <w:proofErr w:type="gramEnd"/>
      <w:r w:rsidR="00050E20" w:rsidRPr="004404B5">
        <w:rPr>
          <w:rFonts w:ascii="微軟正黑體" w:eastAsia="微軟正黑體" w:hAnsi="微軟正黑體" w:hint="eastAsia"/>
          <w:sz w:val="24"/>
          <w:szCs w:val="24"/>
        </w:rPr>
        <w:t>稅法規定辦理。</w:t>
      </w:r>
    </w:p>
    <w:p w14:paraId="35E67F94" w14:textId="2F21A03E" w:rsidR="00244129" w:rsidRPr="004404B5" w:rsidRDefault="007B2568" w:rsidP="002C0A58">
      <w:pPr>
        <w:pStyle w:val="a3"/>
        <w:numPr>
          <w:ilvl w:val="0"/>
          <w:numId w:val="17"/>
        </w:numPr>
        <w:spacing w:before="48"/>
        <w:ind w:left="851" w:hanging="567"/>
        <w:rPr>
          <w:rFonts w:ascii="微軟正黑體" w:eastAsia="微軟正黑體" w:hAnsi="微軟正黑體" w:cs="微軟正黑體"/>
          <w:b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cs="微軟正黑體"/>
          <w:b/>
          <w:spacing w:val="-13"/>
          <w:sz w:val="24"/>
          <w:szCs w:val="24"/>
        </w:rPr>
        <w:t>審查方式</w:t>
      </w:r>
      <w:r w:rsidR="00BD2921" w:rsidRPr="004404B5">
        <w:rPr>
          <w:rFonts w:ascii="微軟正黑體" w:eastAsia="微軟正黑體" w:hAnsi="微軟正黑體" w:cs="微軟正黑體" w:hint="eastAsia"/>
          <w:b/>
          <w:spacing w:val="-13"/>
          <w:sz w:val="24"/>
          <w:szCs w:val="24"/>
        </w:rPr>
        <w:t>與評選標準</w:t>
      </w:r>
      <w:r w:rsidRPr="004404B5">
        <w:rPr>
          <w:rFonts w:ascii="微軟正黑體" w:eastAsia="微軟正黑體" w:hAnsi="微軟正黑體" w:cs="微軟正黑體"/>
          <w:b/>
          <w:spacing w:val="-13"/>
          <w:sz w:val="24"/>
          <w:szCs w:val="24"/>
        </w:rPr>
        <w:t>：</w:t>
      </w:r>
    </w:p>
    <w:p w14:paraId="66B91493" w14:textId="2CB5B36F" w:rsidR="008F085D" w:rsidRPr="004404B5" w:rsidRDefault="00E3789D" w:rsidP="00047158">
      <w:pPr>
        <w:pStyle w:val="a3"/>
        <w:spacing w:before="22"/>
        <w:ind w:left="851" w:right="744" w:hanging="8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(</w:t>
      </w:r>
      <w:proofErr w:type="gramStart"/>
      <w:r w:rsidR="005C1232" w:rsidRPr="004404B5">
        <w:rPr>
          <w:rFonts w:ascii="微軟正黑體" w:eastAsia="微軟正黑體" w:hAnsi="微軟正黑體"/>
          <w:sz w:val="24"/>
          <w:szCs w:val="24"/>
        </w:rPr>
        <w:t>一</w:t>
      </w:r>
      <w:proofErr w:type="gramEnd"/>
      <w:r w:rsidRPr="004404B5">
        <w:rPr>
          <w:rFonts w:ascii="微軟正黑體" w:eastAsia="微軟正黑體" w:hAnsi="微軟正黑體" w:hint="eastAsia"/>
          <w:sz w:val="24"/>
          <w:szCs w:val="24"/>
        </w:rPr>
        <w:t>)</w:t>
      </w:r>
      <w:r w:rsidR="005C1232" w:rsidRPr="004404B5">
        <w:rPr>
          <w:rFonts w:ascii="微軟正黑體" w:eastAsia="微軟正黑體" w:hAnsi="微軟正黑體" w:hint="eastAsia"/>
          <w:sz w:val="24"/>
          <w:szCs w:val="24"/>
        </w:rPr>
        <w:t>初審：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>初審為資格審，由</w:t>
      </w:r>
      <w:r w:rsidR="00151186" w:rsidRPr="004404B5">
        <w:rPr>
          <w:rFonts w:ascii="微軟正黑體" w:eastAsia="微軟正黑體" w:hAnsi="微軟正黑體" w:hint="eastAsia"/>
          <w:sz w:val="24"/>
          <w:szCs w:val="24"/>
        </w:rPr>
        <w:t>主辦單位審核</w:t>
      </w:r>
      <w:r w:rsidR="00EA4D53" w:rsidRPr="004404B5">
        <w:rPr>
          <w:rFonts w:ascii="微軟正黑體" w:eastAsia="微軟正黑體" w:hAnsi="微軟正黑體" w:hint="eastAsia"/>
          <w:sz w:val="24"/>
          <w:szCs w:val="24"/>
        </w:rPr>
        <w:t>提案</w:t>
      </w:r>
      <w:r w:rsidR="005C1232" w:rsidRPr="004404B5">
        <w:rPr>
          <w:rFonts w:ascii="微軟正黑體" w:eastAsia="微軟正黑體" w:hAnsi="微軟正黑體" w:hint="eastAsia"/>
          <w:sz w:val="24"/>
          <w:szCs w:val="24"/>
        </w:rPr>
        <w:t>是否</w:t>
      </w:r>
      <w:proofErr w:type="gramStart"/>
      <w:r w:rsidR="005C1232" w:rsidRPr="004404B5">
        <w:rPr>
          <w:rFonts w:ascii="微軟正黑體" w:eastAsia="微軟正黑體" w:hAnsi="微軟正黑體" w:hint="eastAsia"/>
          <w:sz w:val="24"/>
          <w:szCs w:val="24"/>
        </w:rPr>
        <w:t>符合惜食教育或是惜食相關</w:t>
      </w:r>
      <w:proofErr w:type="gramEnd"/>
      <w:r w:rsidR="005C1232" w:rsidRPr="004404B5">
        <w:rPr>
          <w:rFonts w:ascii="微軟正黑體" w:eastAsia="微軟正黑體" w:hAnsi="微軟正黑體" w:hint="eastAsia"/>
          <w:sz w:val="24"/>
          <w:szCs w:val="24"/>
        </w:rPr>
        <w:t>行動，以及</w:t>
      </w:r>
      <w:r w:rsidR="00151186" w:rsidRPr="004404B5">
        <w:rPr>
          <w:rFonts w:ascii="微軟正黑體" w:eastAsia="微軟正黑體" w:hAnsi="微軟正黑體" w:hint="eastAsia"/>
          <w:sz w:val="24"/>
          <w:szCs w:val="24"/>
        </w:rPr>
        <w:t>提案資料是</w:t>
      </w:r>
      <w:r w:rsidR="005C1232" w:rsidRPr="004404B5">
        <w:rPr>
          <w:rFonts w:ascii="微軟正黑體" w:eastAsia="微軟正黑體" w:hAnsi="微軟正黑體" w:cs="微軟正黑體" w:hint="eastAsia"/>
          <w:spacing w:val="-9"/>
          <w:sz w:val="24"/>
          <w:szCs w:val="24"/>
        </w:rPr>
        <w:t>否齊全</w:t>
      </w:r>
      <w:r w:rsidR="005C1232" w:rsidRPr="004404B5">
        <w:rPr>
          <w:rFonts w:ascii="微軟正黑體" w:eastAsia="微軟正黑體" w:hAnsi="微軟正黑體" w:hint="eastAsia"/>
          <w:spacing w:val="-9"/>
          <w:sz w:val="24"/>
          <w:szCs w:val="24"/>
        </w:rPr>
        <w:t>。</w:t>
      </w:r>
    </w:p>
    <w:p w14:paraId="65573400" w14:textId="67B5356F" w:rsidR="008F085D" w:rsidRPr="004404B5" w:rsidRDefault="00E3789D" w:rsidP="00890728">
      <w:pPr>
        <w:pStyle w:val="a3"/>
        <w:ind w:left="844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(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>二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)</w:t>
      </w:r>
      <w:proofErr w:type="gramStart"/>
      <w:r w:rsidR="007B2568" w:rsidRPr="004404B5">
        <w:rPr>
          <w:rFonts w:ascii="微軟正黑體" w:eastAsia="微軟正黑體" w:hAnsi="微軟正黑體"/>
          <w:sz w:val="24"/>
          <w:szCs w:val="24"/>
        </w:rPr>
        <w:t>複</w:t>
      </w:r>
      <w:proofErr w:type="gramEnd"/>
      <w:r w:rsidR="007B2568" w:rsidRPr="004404B5">
        <w:rPr>
          <w:rFonts w:ascii="微軟正黑體" w:eastAsia="微軟正黑體" w:hAnsi="微軟正黑體"/>
          <w:sz w:val="24"/>
          <w:szCs w:val="24"/>
        </w:rPr>
        <w:t>審：</w:t>
      </w:r>
      <w:r w:rsidR="00890728" w:rsidRPr="004404B5">
        <w:rPr>
          <w:rFonts w:ascii="微軟正黑體" w:eastAsia="微軟正黑體" w:hAnsi="微軟正黑體" w:hint="eastAsia"/>
          <w:sz w:val="24"/>
          <w:szCs w:val="24"/>
        </w:rPr>
        <w:t>由主辦單位邀請</w:t>
      </w:r>
      <w:r w:rsidR="005C1232" w:rsidRPr="004404B5">
        <w:rPr>
          <w:rFonts w:ascii="微軟正黑體" w:eastAsia="微軟正黑體" w:hAnsi="微軟正黑體" w:hint="eastAsia"/>
          <w:sz w:val="24"/>
          <w:szCs w:val="24"/>
        </w:rPr>
        <w:t>評審共同評選</w:t>
      </w:r>
      <w:r w:rsidR="00890728" w:rsidRPr="004404B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5D72D3B7" w14:textId="6D2FFAFF" w:rsidR="008F085D" w:rsidRPr="004404B5" w:rsidRDefault="00151186" w:rsidP="00890728">
      <w:pPr>
        <w:pStyle w:val="a3"/>
        <w:ind w:left="851" w:right="747"/>
        <w:rPr>
          <w:rFonts w:ascii="微軟正黑體" w:eastAsia="微軟正黑體" w:hAnsi="微軟正黑體"/>
          <w:spacing w:val="-11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pacing w:val="-11"/>
          <w:sz w:val="24"/>
          <w:szCs w:val="24"/>
        </w:rPr>
        <w:t>(三)評分標準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565"/>
        <w:gridCol w:w="6371"/>
        <w:gridCol w:w="1425"/>
      </w:tblGrid>
      <w:tr w:rsidR="00AE6CE3" w:rsidRPr="004404B5" w14:paraId="733873F8" w14:textId="77777777" w:rsidTr="00E927F9">
        <w:tc>
          <w:tcPr>
            <w:tcW w:w="1565" w:type="dxa"/>
            <w:shd w:val="clear" w:color="auto" w:fill="BFBFBF" w:themeFill="background1" w:themeFillShade="BF"/>
          </w:tcPr>
          <w:p w14:paraId="19310D04" w14:textId="77777777" w:rsidR="005C1232" w:rsidRPr="004404B5" w:rsidRDefault="00AE6CE3" w:rsidP="00890728">
            <w:pPr>
              <w:pStyle w:val="a3"/>
              <w:ind w:right="747"/>
              <w:jc w:val="center"/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09CD1DC2" w14:textId="77777777" w:rsidR="005C1232" w:rsidRPr="004404B5" w:rsidRDefault="00AE6CE3" w:rsidP="00890728">
            <w:pPr>
              <w:pStyle w:val="a3"/>
              <w:ind w:right="747"/>
              <w:jc w:val="center"/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/>
                <w:sz w:val="24"/>
                <w:szCs w:val="24"/>
              </w:rPr>
              <w:t>內容</w:t>
            </w:r>
          </w:p>
        </w:tc>
        <w:tc>
          <w:tcPr>
            <w:tcW w:w="1425" w:type="dxa"/>
            <w:shd w:val="clear" w:color="auto" w:fill="BFBFBF" w:themeFill="background1" w:themeFillShade="BF"/>
          </w:tcPr>
          <w:p w14:paraId="1CFB6402" w14:textId="77777777" w:rsidR="005C1232" w:rsidRPr="004404B5" w:rsidRDefault="00AE6CE3" w:rsidP="00890728">
            <w:pPr>
              <w:pStyle w:val="a3"/>
              <w:ind w:right="150"/>
              <w:jc w:val="center"/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</w:pPr>
            <w:proofErr w:type="gramStart"/>
            <w:r w:rsidRPr="004404B5">
              <w:rPr>
                <w:rFonts w:ascii="微軟正黑體" w:eastAsia="微軟正黑體" w:hAnsi="微軟正黑體" w:hint="eastAsia"/>
                <w:spacing w:val="-11"/>
                <w:sz w:val="24"/>
                <w:szCs w:val="24"/>
              </w:rPr>
              <w:t>占分</w:t>
            </w:r>
            <w:proofErr w:type="gramEnd"/>
          </w:p>
        </w:tc>
      </w:tr>
      <w:tr w:rsidR="00424A18" w:rsidRPr="004404B5" w14:paraId="6F8E5F4F" w14:textId="77777777" w:rsidTr="00E927F9">
        <w:tc>
          <w:tcPr>
            <w:tcW w:w="1565" w:type="dxa"/>
          </w:tcPr>
          <w:p w14:paraId="004E0EE2" w14:textId="77777777" w:rsidR="005C1232" w:rsidRPr="004404B5" w:rsidRDefault="00AE6CE3" w:rsidP="00890728">
            <w:pPr>
              <w:pStyle w:val="a3"/>
              <w:ind w:right="747"/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cs="微軟正黑體" w:hint="eastAsia"/>
                <w:spacing w:val="41"/>
                <w:sz w:val="24"/>
                <w:szCs w:val="24"/>
              </w:rPr>
              <w:t>社會影響</w:t>
            </w:r>
            <w:r w:rsidR="00424A18" w:rsidRPr="004404B5">
              <w:rPr>
                <w:rFonts w:ascii="微軟正黑體" w:eastAsia="微軟正黑體" w:hAnsi="微軟正黑體" w:cs="微軟正黑體" w:hint="eastAsia"/>
                <w:spacing w:val="41"/>
                <w:sz w:val="24"/>
                <w:szCs w:val="24"/>
              </w:rPr>
              <w:t>力</w:t>
            </w:r>
          </w:p>
        </w:tc>
        <w:tc>
          <w:tcPr>
            <w:tcW w:w="6371" w:type="dxa"/>
          </w:tcPr>
          <w:p w14:paraId="2C9D8FDB" w14:textId="4E90041F" w:rsidR="00337B1D" w:rsidRPr="004404B5" w:rsidRDefault="00337B1D" w:rsidP="00337B1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提案是否能確實</w:t>
            </w:r>
            <w:proofErr w:type="gramStart"/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提升惜食意識</w:t>
            </w:r>
            <w:proofErr w:type="gramEnd"/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與素養，或</w:t>
            </w:r>
            <w:proofErr w:type="gramStart"/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養成惜食的</w:t>
            </w:r>
            <w:proofErr w:type="gramEnd"/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生活習慣與行動的改變，解決食物浪費的問題</w:t>
            </w:r>
            <w:r w:rsidR="008B78BB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。</w:t>
            </w:r>
          </w:p>
          <w:p w14:paraId="05FAF32E" w14:textId="10F02554" w:rsidR="008B78BB" w:rsidRPr="004404B5" w:rsidRDefault="008B78BB" w:rsidP="008B78BB">
            <w:pPr>
              <w:pStyle w:val="TableParagraph"/>
              <w:tabs>
                <w:tab w:val="left" w:pos="309"/>
              </w:tabs>
              <w:ind w:left="480"/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proofErr w:type="gramStart"/>
            <w:r w:rsidRPr="004404B5">
              <w:rPr>
                <w:rFonts w:ascii="微軟正黑體" w:eastAsia="微軟正黑體" w:hAnsi="微軟正黑體" w:cs="微軟正黑體" w:hint="eastAsia"/>
                <w:b/>
                <w:spacing w:val="-3"/>
                <w:sz w:val="24"/>
                <w:szCs w:val="24"/>
              </w:rPr>
              <w:t>提案小撇步》</w:t>
            </w:r>
            <w:proofErr w:type="gramEnd"/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可以從您發現的問題著手，說明你想到的方法與行動。</w:t>
            </w:r>
          </w:p>
          <w:p w14:paraId="323BC363" w14:textId="77777777" w:rsidR="008B78BB" w:rsidRPr="004404B5" w:rsidRDefault="00AE6CE3" w:rsidP="008B78BB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計畫</w:t>
            </w:r>
            <w:r w:rsidR="005E3A57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是否符合</w:t>
            </w:r>
            <w:r w:rsidR="008B78BB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所設定目標族群的特質與需求</w:t>
            </w:r>
          </w:p>
          <w:p w14:paraId="72280F24" w14:textId="04B195D6" w:rsidR="00337B1D" w:rsidRPr="004404B5" w:rsidRDefault="008B78BB" w:rsidP="008B78BB">
            <w:pPr>
              <w:pStyle w:val="TableParagraph"/>
              <w:tabs>
                <w:tab w:val="left" w:pos="309"/>
              </w:tabs>
              <w:ind w:left="480"/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proofErr w:type="gramStart"/>
            <w:r w:rsidRPr="004404B5">
              <w:rPr>
                <w:rFonts w:ascii="微軟正黑體" w:eastAsia="微軟正黑體" w:hAnsi="微軟正黑體" w:cs="微軟正黑體" w:hint="eastAsia"/>
                <w:b/>
                <w:spacing w:val="-3"/>
                <w:sz w:val="24"/>
                <w:szCs w:val="24"/>
              </w:rPr>
              <w:t>提案小撇步》</w:t>
            </w:r>
            <w:proofErr w:type="gramEnd"/>
            <w:r w:rsidR="005E3A57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例如</w:t>
            </w: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針對學生可以提供</w:t>
            </w:r>
            <w:r w:rsidR="005E3A57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教案設計</w:t>
            </w:r>
            <w:r w:rsidR="00204365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或是</w:t>
            </w: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針對主婦進行</w:t>
            </w:r>
            <w:r w:rsidR="00204365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食譜內容</w:t>
            </w: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研發等，請多說明你的</w:t>
            </w:r>
            <w:proofErr w:type="gramStart"/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目標局群的</w:t>
            </w:r>
            <w:proofErr w:type="gramEnd"/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介紹與需求分析，對應目前的解決方案。</w:t>
            </w:r>
          </w:p>
          <w:p w14:paraId="61D8BF1E" w14:textId="73C40CDC" w:rsidR="008B78BB" w:rsidRPr="004404B5" w:rsidRDefault="00EA4D53" w:rsidP="00337B1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提案</w:t>
            </w:r>
            <w:r w:rsidR="009029A5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是否</w:t>
            </w:r>
            <w:r w:rsidR="004D4A59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能</w:t>
            </w:r>
            <w:r w:rsidR="009029A5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有</w:t>
            </w:r>
            <w:r w:rsidR="004D4A59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延續的</w:t>
            </w:r>
            <w:r w:rsidR="009029A5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可能性</w:t>
            </w:r>
            <w:r w:rsidR="004D4A59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，</w:t>
            </w:r>
            <w:r w:rsidR="00E7128A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並</w:t>
            </w:r>
            <w:r w:rsidR="005E3A57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有潛力</w:t>
            </w:r>
            <w:r w:rsidR="007B1364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為標族群</w:t>
            </w:r>
            <w:r w:rsidR="00F75736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帶來更長遠的改變</w:t>
            </w:r>
            <w:r w:rsidR="00337B1D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.</w:t>
            </w:r>
          </w:p>
          <w:p w14:paraId="432E3674" w14:textId="38298F6C" w:rsidR="008B78BB" w:rsidRPr="004404B5" w:rsidRDefault="008B78BB" w:rsidP="008B78BB">
            <w:pPr>
              <w:pStyle w:val="TableParagraph"/>
              <w:tabs>
                <w:tab w:val="left" w:pos="309"/>
              </w:tabs>
              <w:ind w:left="480"/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proofErr w:type="gramStart"/>
            <w:r w:rsidRPr="004404B5">
              <w:rPr>
                <w:rFonts w:ascii="微軟正黑體" w:eastAsia="微軟正黑體" w:hAnsi="微軟正黑體" w:cs="微軟正黑體" w:hint="eastAsia"/>
                <w:b/>
                <w:spacing w:val="-3"/>
                <w:sz w:val="24"/>
                <w:szCs w:val="24"/>
              </w:rPr>
              <w:t>提案小撇步》</w:t>
            </w:r>
            <w:proofErr w:type="gramEnd"/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請說明可能的改變，量化或質化部分皆可。</w:t>
            </w:r>
          </w:p>
          <w:p w14:paraId="2CF76609" w14:textId="2020F64F" w:rsidR="008B78BB" w:rsidRPr="004404B5" w:rsidRDefault="008B78BB" w:rsidP="00337B1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提案是否與其他單位(含學校、公司)、</w:t>
            </w:r>
            <w:r w:rsidRPr="004404B5"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  <w:t>非營利組織、</w:t>
            </w: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店家、社區連結與互動，創造更多的效益</w:t>
            </w:r>
          </w:p>
          <w:p w14:paraId="5F5074C0" w14:textId="2D29467B" w:rsidR="005C1232" w:rsidRPr="004404B5" w:rsidRDefault="008B78BB" w:rsidP="008B78BB">
            <w:pPr>
              <w:pStyle w:val="TableParagraph"/>
              <w:tabs>
                <w:tab w:val="left" w:pos="309"/>
              </w:tabs>
              <w:ind w:left="480"/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proofErr w:type="gramStart"/>
            <w:r w:rsidRPr="004404B5">
              <w:rPr>
                <w:rFonts w:ascii="微軟正黑體" w:eastAsia="微軟正黑體" w:hAnsi="微軟正黑體" w:cs="微軟正黑體" w:hint="eastAsia"/>
                <w:b/>
                <w:spacing w:val="-3"/>
                <w:sz w:val="24"/>
                <w:szCs w:val="24"/>
              </w:rPr>
              <w:t>提案小撇步》</w:t>
            </w:r>
            <w:proofErr w:type="gramEnd"/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連結更多的人，讓更多人參與行動，就是擴大社會影響力的具體作法。</w:t>
            </w:r>
          </w:p>
        </w:tc>
        <w:tc>
          <w:tcPr>
            <w:tcW w:w="1425" w:type="dxa"/>
          </w:tcPr>
          <w:p w14:paraId="2C9BC983" w14:textId="06761853" w:rsidR="005C1232" w:rsidRPr="004404B5" w:rsidRDefault="00EA4D53" w:rsidP="00890728">
            <w:pPr>
              <w:pStyle w:val="a3"/>
              <w:ind w:right="747"/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hint="eastAsia"/>
                <w:spacing w:val="-11"/>
                <w:sz w:val="24"/>
                <w:szCs w:val="24"/>
              </w:rPr>
              <w:t>50</w:t>
            </w:r>
            <w:r w:rsidR="00AE6CE3" w:rsidRPr="004404B5"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  <w:t>%</w:t>
            </w:r>
          </w:p>
        </w:tc>
      </w:tr>
      <w:tr w:rsidR="00EA4D53" w:rsidRPr="004404B5" w14:paraId="63C1AE97" w14:textId="77777777" w:rsidTr="00E927F9">
        <w:tc>
          <w:tcPr>
            <w:tcW w:w="1565" w:type="dxa"/>
          </w:tcPr>
          <w:p w14:paraId="1BE71520" w14:textId="582867F4" w:rsidR="00EA4D53" w:rsidRPr="004404B5" w:rsidRDefault="00EA4D53" w:rsidP="00890728">
            <w:pPr>
              <w:pStyle w:val="a3"/>
              <w:ind w:right="747"/>
              <w:rPr>
                <w:rFonts w:ascii="微軟正黑體" w:eastAsia="微軟正黑體" w:hAnsi="微軟正黑體" w:cs="微軟正黑體"/>
                <w:spacing w:val="41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hint="eastAsia"/>
                <w:spacing w:val="41"/>
                <w:sz w:val="24"/>
                <w:szCs w:val="24"/>
              </w:rPr>
              <w:t>可測量性</w:t>
            </w:r>
          </w:p>
        </w:tc>
        <w:tc>
          <w:tcPr>
            <w:tcW w:w="6371" w:type="dxa"/>
          </w:tcPr>
          <w:p w14:paraId="7213C018" w14:textId="77777777" w:rsidR="000C5B4F" w:rsidRPr="004404B5" w:rsidRDefault="00EA4D53" w:rsidP="00890728">
            <w:pPr>
              <w:pStyle w:val="TableParagraph"/>
              <w:tabs>
                <w:tab w:val="left" w:pos="309"/>
              </w:tabs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是否能提供具體產出</w:t>
            </w:r>
          </w:p>
          <w:p w14:paraId="0B222CEB" w14:textId="6BAABB35" w:rsidR="00EA4D53" w:rsidRPr="004404B5" w:rsidRDefault="000C5B4F" w:rsidP="00890728">
            <w:pPr>
              <w:pStyle w:val="TableParagraph"/>
              <w:tabs>
                <w:tab w:val="left" w:pos="309"/>
              </w:tabs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proofErr w:type="gramStart"/>
            <w:r w:rsidRPr="004404B5">
              <w:rPr>
                <w:rFonts w:ascii="微軟正黑體" w:eastAsia="微軟正黑體" w:hAnsi="微軟正黑體" w:cs="微軟正黑體" w:hint="eastAsia"/>
                <w:b/>
                <w:spacing w:val="-3"/>
                <w:sz w:val="24"/>
                <w:szCs w:val="24"/>
              </w:rPr>
              <w:t>提案小撇步》</w:t>
            </w:r>
            <w:proofErr w:type="gramEnd"/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我們需要了解你的行動可以產出甚麼成果 ，</w:t>
            </w:r>
            <w:r w:rsidR="00EA4D53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lastRenderedPageBreak/>
              <w:t>如教案、食譜、活動紀錄</w:t>
            </w: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，影片等，可以盡量發想。</w:t>
            </w:r>
          </w:p>
        </w:tc>
        <w:tc>
          <w:tcPr>
            <w:tcW w:w="1425" w:type="dxa"/>
          </w:tcPr>
          <w:p w14:paraId="3921E101" w14:textId="361706EB" w:rsidR="00EA4D53" w:rsidRPr="004404B5" w:rsidRDefault="00EA4D53" w:rsidP="00890728">
            <w:pPr>
              <w:pStyle w:val="a3"/>
              <w:ind w:right="747"/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hint="eastAsia"/>
                <w:spacing w:val="-11"/>
                <w:sz w:val="24"/>
                <w:szCs w:val="24"/>
              </w:rPr>
              <w:lastRenderedPageBreak/>
              <w:t>30%</w:t>
            </w:r>
          </w:p>
        </w:tc>
      </w:tr>
      <w:tr w:rsidR="00424A18" w:rsidRPr="004404B5" w14:paraId="02CE1E33" w14:textId="77777777" w:rsidTr="00E927F9">
        <w:tc>
          <w:tcPr>
            <w:tcW w:w="1565" w:type="dxa"/>
          </w:tcPr>
          <w:p w14:paraId="43EB46CB" w14:textId="77777777" w:rsidR="00AE6CE3" w:rsidRPr="004404B5" w:rsidRDefault="00AE6CE3" w:rsidP="00890728">
            <w:pPr>
              <w:pStyle w:val="TableParagraph"/>
              <w:spacing w:before="1"/>
              <w:ind w:right="-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/>
                <w:spacing w:val="41"/>
                <w:sz w:val="24"/>
                <w:szCs w:val="24"/>
              </w:rPr>
              <w:t>創新性</w:t>
            </w:r>
          </w:p>
        </w:tc>
        <w:tc>
          <w:tcPr>
            <w:tcW w:w="6371" w:type="dxa"/>
          </w:tcPr>
          <w:p w14:paraId="4C9140A0" w14:textId="378EBC76" w:rsidR="007B1364" w:rsidRPr="004404B5" w:rsidRDefault="00424A18" w:rsidP="00890728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提案</w:t>
            </w:r>
            <w:r w:rsidR="007B1364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的目標對象與社區，</w:t>
            </w:r>
            <w:r w:rsidR="00AE6CE3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是否</w:t>
            </w:r>
            <w:r w:rsidR="007B1364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較少</w:t>
            </w:r>
            <w:proofErr w:type="gramStart"/>
            <w:r w:rsidR="00204365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接觸惜食議題</w:t>
            </w:r>
            <w:proofErr w:type="gramEnd"/>
            <w:r w:rsidR="00204365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與</w:t>
            </w:r>
            <w:r w:rsidR="007B1364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行動</w:t>
            </w:r>
          </w:p>
          <w:p w14:paraId="42BBF5FD" w14:textId="77777777" w:rsidR="007B1364" w:rsidRPr="004404B5" w:rsidRDefault="007B1364" w:rsidP="00890728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提案是否有亮點</w:t>
            </w:r>
            <w:r w:rsidR="00E7128A"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吸引目標族群的興趣</w:t>
            </w:r>
          </w:p>
          <w:p w14:paraId="1227983F" w14:textId="77777777" w:rsidR="00AE6CE3" w:rsidRPr="004404B5" w:rsidRDefault="007B1364" w:rsidP="00890728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提案是否運用科技或是數位媒體，以新世代方式推廣食物浪費議題</w:t>
            </w:r>
          </w:p>
          <w:p w14:paraId="29333421" w14:textId="606F397B" w:rsidR="000C5B4F" w:rsidRPr="004404B5" w:rsidRDefault="000C5B4F" w:rsidP="00890728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rPr>
                <w:rFonts w:ascii="微軟正黑體" w:eastAsia="微軟正黑體" w:hAnsi="微軟正黑體" w:cs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cs="微軟正黑體" w:hint="eastAsia"/>
                <w:spacing w:val="-3"/>
                <w:sz w:val="24"/>
                <w:szCs w:val="24"/>
              </w:rPr>
              <w:t>其他創新加值行動</w:t>
            </w:r>
          </w:p>
        </w:tc>
        <w:tc>
          <w:tcPr>
            <w:tcW w:w="1425" w:type="dxa"/>
          </w:tcPr>
          <w:p w14:paraId="2C639168" w14:textId="77777777" w:rsidR="00AE6CE3" w:rsidRPr="004404B5" w:rsidRDefault="00AE6CE3" w:rsidP="00890728">
            <w:pPr>
              <w:pStyle w:val="a3"/>
              <w:ind w:right="747"/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hint="eastAsia"/>
                <w:spacing w:val="-11"/>
                <w:sz w:val="24"/>
                <w:szCs w:val="24"/>
              </w:rPr>
              <w:t>1</w:t>
            </w:r>
            <w:r w:rsidRPr="004404B5"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  <w:t>0%</w:t>
            </w:r>
          </w:p>
        </w:tc>
      </w:tr>
      <w:tr w:rsidR="00424A18" w:rsidRPr="004404B5" w14:paraId="5517B1AC" w14:textId="77777777" w:rsidTr="00E927F9">
        <w:tc>
          <w:tcPr>
            <w:tcW w:w="1565" w:type="dxa"/>
          </w:tcPr>
          <w:p w14:paraId="38692EB8" w14:textId="001C1327" w:rsidR="005C1232" w:rsidRPr="004404B5" w:rsidRDefault="00AE6CE3" w:rsidP="00890728">
            <w:pPr>
              <w:pStyle w:val="a3"/>
              <w:ind w:right="747"/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hint="eastAsia"/>
                <w:spacing w:val="41"/>
                <w:sz w:val="24"/>
                <w:szCs w:val="24"/>
              </w:rPr>
              <w:t>宣傳</w:t>
            </w:r>
            <w:r w:rsidR="00EA4D53" w:rsidRPr="004404B5">
              <w:rPr>
                <w:rFonts w:ascii="微軟正黑體" w:eastAsia="微軟正黑體" w:hAnsi="微軟正黑體" w:hint="eastAsia"/>
                <w:spacing w:val="41"/>
                <w:sz w:val="24"/>
                <w:szCs w:val="24"/>
              </w:rPr>
              <w:t>策略</w:t>
            </w:r>
          </w:p>
        </w:tc>
        <w:tc>
          <w:tcPr>
            <w:tcW w:w="6371" w:type="dxa"/>
          </w:tcPr>
          <w:p w14:paraId="3632186C" w14:textId="0F90940F" w:rsidR="00AE6CE3" w:rsidRPr="004404B5" w:rsidRDefault="004D4A59" w:rsidP="00890728">
            <w:pPr>
              <w:pStyle w:val="TableParagraph"/>
              <w:tabs>
                <w:tab w:val="left" w:pos="309"/>
              </w:tabs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1.</w:t>
            </w:r>
            <w:r w:rsidR="00AE6CE3"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是否</w:t>
            </w:r>
            <w:r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會</w:t>
            </w:r>
            <w:r w:rsidR="00AE6CE3"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拍攝</w:t>
            </w:r>
            <w:r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活動紀錄影片或是將教案、食譜</w:t>
            </w:r>
            <w:proofErr w:type="gramStart"/>
            <w:r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製成線上教案</w:t>
            </w:r>
            <w:proofErr w:type="gramEnd"/>
            <w:r w:rsidR="000C5B4F"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。</w:t>
            </w:r>
          </w:p>
          <w:p w14:paraId="4DBEDAAB" w14:textId="77777777" w:rsidR="000C5B4F" w:rsidRPr="004404B5" w:rsidRDefault="004D4A59" w:rsidP="00890728">
            <w:pPr>
              <w:pStyle w:val="a3"/>
              <w:ind w:right="747"/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2.是否有</w:t>
            </w:r>
            <w:proofErr w:type="gramStart"/>
            <w:r w:rsidR="00AE6CE3"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社群宣廣</w:t>
            </w:r>
            <w:proofErr w:type="gramEnd"/>
            <w:r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管道</w:t>
            </w:r>
            <w:r w:rsidR="000C5B4F"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。</w:t>
            </w:r>
          </w:p>
          <w:p w14:paraId="3ADFADF8" w14:textId="4DED9A1A" w:rsidR="000C5B4F" w:rsidRPr="004404B5" w:rsidRDefault="000C5B4F" w:rsidP="00890728">
            <w:pPr>
              <w:pStyle w:val="a3"/>
              <w:ind w:right="747"/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3</w:t>
            </w:r>
            <w:r w:rsidRPr="004404B5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>.</w:t>
            </w:r>
            <w:r w:rsidRPr="004404B5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其他宣傳策略說明</w:t>
            </w:r>
          </w:p>
        </w:tc>
        <w:tc>
          <w:tcPr>
            <w:tcW w:w="1425" w:type="dxa"/>
          </w:tcPr>
          <w:p w14:paraId="3221C88E" w14:textId="1710CF95" w:rsidR="005C1232" w:rsidRPr="004404B5" w:rsidRDefault="00EA4D53" w:rsidP="00890728">
            <w:pPr>
              <w:pStyle w:val="a3"/>
              <w:ind w:right="747"/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hint="eastAsia"/>
                <w:spacing w:val="-11"/>
                <w:sz w:val="24"/>
                <w:szCs w:val="24"/>
              </w:rPr>
              <w:t>10%</w:t>
            </w:r>
          </w:p>
        </w:tc>
      </w:tr>
    </w:tbl>
    <w:p w14:paraId="36616570" w14:textId="0986456D" w:rsidR="00E927F9" w:rsidRPr="004404B5" w:rsidRDefault="001B206F" w:rsidP="00E927F9">
      <w:pPr>
        <w:pStyle w:val="a3"/>
        <w:ind w:left="567" w:right="747"/>
        <w:rPr>
          <w:rFonts w:ascii="微軟正黑體" w:eastAsia="微軟正黑體" w:hAnsi="微軟正黑體"/>
          <w:sz w:val="24"/>
          <w:szCs w:val="24"/>
        </w:rPr>
      </w:pPr>
      <w:proofErr w:type="gramStart"/>
      <w:r w:rsidRPr="004404B5">
        <w:rPr>
          <w:rFonts w:ascii="微軟正黑體" w:eastAsia="微軟正黑體" w:hAnsi="微軟正黑體" w:hint="eastAsia"/>
          <w:spacing w:val="-11"/>
          <w:sz w:val="24"/>
          <w:szCs w:val="24"/>
        </w:rPr>
        <w:t>註</w:t>
      </w:r>
      <w:proofErr w:type="gramEnd"/>
      <w:r w:rsidRPr="004404B5">
        <w:rPr>
          <w:rFonts w:ascii="微軟正黑體" w:eastAsia="微軟正黑體" w:hAnsi="微軟正黑體" w:hint="eastAsia"/>
          <w:spacing w:val="-11"/>
          <w:sz w:val="24"/>
          <w:szCs w:val="24"/>
        </w:rPr>
        <w:t>:</w:t>
      </w:r>
      <w:r w:rsidRPr="004404B5">
        <w:rPr>
          <w:rFonts w:ascii="微軟正黑體" w:eastAsia="微軟正黑體" w:hAnsi="微軟正黑體" w:hint="eastAsia"/>
          <w:sz w:val="24"/>
          <w:szCs w:val="24"/>
        </w:rPr>
        <w:t xml:space="preserve"> 主辦方可</w:t>
      </w:r>
      <w:r w:rsidRPr="004404B5">
        <w:rPr>
          <w:rFonts w:ascii="微軟正黑體" w:eastAsia="微軟正黑體" w:hAnsi="微軟正黑體"/>
          <w:sz w:val="24"/>
          <w:szCs w:val="24"/>
        </w:rPr>
        <w:t>視提案審查情形，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與提案方討論企畫的修改，以更符合行動的主題與效益</w:t>
      </w:r>
    </w:p>
    <w:p w14:paraId="1C8E3725" w14:textId="4AD3F23A" w:rsidR="00E927F9" w:rsidRPr="004404B5" w:rsidRDefault="00E927F9" w:rsidP="002C0A58">
      <w:pPr>
        <w:pStyle w:val="a3"/>
        <w:numPr>
          <w:ilvl w:val="0"/>
          <w:numId w:val="17"/>
        </w:numPr>
        <w:spacing w:before="48"/>
        <w:ind w:left="851" w:hanging="567"/>
        <w:rPr>
          <w:rFonts w:ascii="微軟正黑體" w:eastAsia="微軟正黑體" w:hAnsi="微軟正黑體" w:cs="微軟正黑體"/>
          <w:b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hint="eastAsia"/>
          <w:b/>
          <w:sz w:val="24"/>
          <w:szCs w:val="24"/>
        </w:rPr>
        <w:t>執行結果公告位址：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於主婦聯盟環境保護基金會官網</w:t>
      </w:r>
      <w:proofErr w:type="gramStart"/>
      <w:r w:rsidRPr="004404B5">
        <w:rPr>
          <w:rFonts w:ascii="微軟正黑體" w:eastAsia="微軟正黑體" w:hAnsi="微軟正黑體" w:hint="eastAsia"/>
          <w:sz w:val="24"/>
          <w:szCs w:val="24"/>
        </w:rPr>
        <w:t>（</w:t>
      </w:r>
      <w:proofErr w:type="gramEnd"/>
      <w:r w:rsidRPr="004404B5">
        <w:rPr>
          <w:rFonts w:ascii="微軟正黑體" w:eastAsia="微軟正黑體" w:hAnsi="微軟正黑體"/>
          <w:sz w:val="24"/>
          <w:szCs w:val="24"/>
        </w:rPr>
        <w:fldChar w:fldCharType="begin"/>
      </w:r>
      <w:r w:rsidRPr="004404B5">
        <w:rPr>
          <w:rFonts w:ascii="微軟正黑體" w:eastAsia="微軟正黑體" w:hAnsi="微軟正黑體"/>
          <w:sz w:val="24"/>
          <w:szCs w:val="24"/>
        </w:rPr>
        <w:instrText xml:space="preserve"> HYPERLINK "https://www.huf.org.tw/" </w:instrText>
      </w:r>
      <w:r w:rsidRPr="004404B5">
        <w:rPr>
          <w:rFonts w:ascii="微軟正黑體" w:eastAsia="微軟正黑體" w:hAnsi="微軟正黑體"/>
          <w:sz w:val="24"/>
          <w:szCs w:val="24"/>
        </w:rPr>
        <w:fldChar w:fldCharType="separate"/>
      </w:r>
      <w:r w:rsidRPr="004404B5">
        <w:rPr>
          <w:rStyle w:val="a8"/>
          <w:rFonts w:ascii="微軟正黑體" w:eastAsia="微軟正黑體" w:hAnsi="微軟正黑體"/>
          <w:sz w:val="24"/>
          <w:szCs w:val="24"/>
        </w:rPr>
        <w:t>https://www.huf.org.tw/</w:t>
      </w:r>
      <w:r w:rsidRPr="004404B5">
        <w:rPr>
          <w:rFonts w:ascii="微軟正黑體" w:eastAsia="微軟正黑體" w:hAnsi="微軟正黑體"/>
          <w:sz w:val="24"/>
          <w:szCs w:val="24"/>
        </w:rPr>
        <w:fldChar w:fldCharType="end"/>
      </w:r>
      <w:proofErr w:type="gramStart"/>
      <w:r w:rsidRPr="004404B5">
        <w:rPr>
          <w:rFonts w:ascii="微軟正黑體" w:eastAsia="微軟正黑體" w:hAnsi="微軟正黑體" w:hint="eastAsia"/>
          <w:sz w:val="24"/>
          <w:szCs w:val="24"/>
        </w:rPr>
        <w:t>）</w:t>
      </w:r>
      <w:proofErr w:type="gramEnd"/>
    </w:p>
    <w:p w14:paraId="20590274" w14:textId="0848C23E" w:rsidR="008F085D" w:rsidRPr="004404B5" w:rsidRDefault="0012769C" w:rsidP="002C0A58">
      <w:pPr>
        <w:pStyle w:val="a3"/>
        <w:numPr>
          <w:ilvl w:val="0"/>
          <w:numId w:val="17"/>
        </w:numPr>
        <w:spacing w:before="48"/>
        <w:ind w:left="851" w:hanging="567"/>
        <w:rPr>
          <w:rFonts w:ascii="微軟正黑體" w:eastAsia="微軟正黑體" w:hAnsi="微軟正黑體" w:cs="微軟正黑體"/>
          <w:b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b/>
          <w:spacing w:val="-13"/>
          <w:sz w:val="24"/>
          <w:szCs w:val="24"/>
        </w:rPr>
        <w:t>執行期間注意事項：</w:t>
      </w:r>
    </w:p>
    <w:p w14:paraId="0AC2A194" w14:textId="7AA7579B" w:rsidR="00E45EB6" w:rsidRPr="004404B5" w:rsidRDefault="00EA4D53" w:rsidP="00E927F9">
      <w:pPr>
        <w:pStyle w:val="a3"/>
        <w:numPr>
          <w:ilvl w:val="0"/>
          <w:numId w:val="16"/>
        </w:numPr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提案</w:t>
      </w:r>
      <w:r w:rsidR="00F41B91" w:rsidRPr="004404B5">
        <w:rPr>
          <w:rFonts w:ascii="微軟正黑體" w:eastAsia="微軟正黑體" w:hAnsi="微軟正黑體" w:hint="eastAsia"/>
          <w:sz w:val="24"/>
          <w:szCs w:val="24"/>
        </w:rPr>
        <w:t>聯絡人將</w:t>
      </w:r>
      <w:r w:rsidR="00EC78F2" w:rsidRPr="004404B5">
        <w:rPr>
          <w:rFonts w:ascii="微軟正黑體" w:eastAsia="微軟正黑體" w:hAnsi="微軟正黑體"/>
          <w:sz w:val="24"/>
          <w:szCs w:val="24"/>
        </w:rPr>
        <w:t>作為與</w:t>
      </w:r>
      <w:r w:rsidR="00EC78F2" w:rsidRPr="004404B5">
        <w:rPr>
          <w:rFonts w:ascii="微軟正黑體" w:eastAsia="微軟正黑體" w:hAnsi="微軟正黑體" w:hint="eastAsia"/>
          <w:sz w:val="24"/>
          <w:szCs w:val="24"/>
        </w:rPr>
        <w:t>主辦方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>聯繫之窗口。</w:t>
      </w:r>
    </w:p>
    <w:p w14:paraId="12C01BD0" w14:textId="356AF9E9" w:rsidR="00E927F9" w:rsidRPr="004404B5" w:rsidRDefault="00E927F9" w:rsidP="00E927F9">
      <w:pPr>
        <w:pStyle w:val="a3"/>
        <w:numPr>
          <w:ilvl w:val="0"/>
          <w:numId w:val="16"/>
        </w:numPr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主辦方有權要求</w:t>
      </w:r>
      <w:r w:rsidR="00C822DB" w:rsidRPr="004404B5">
        <w:rPr>
          <w:rFonts w:ascii="微軟正黑體" w:eastAsia="微軟正黑體" w:hAnsi="微軟正黑體" w:hint="eastAsia"/>
          <w:sz w:val="24"/>
          <w:szCs w:val="24"/>
        </w:rPr>
        <w:t>每月進行一次視訊會議</w:t>
      </w:r>
      <w:r w:rsidR="009063A8" w:rsidRPr="004404B5">
        <w:rPr>
          <w:rFonts w:ascii="微軟正黑體" w:eastAsia="微軟正黑體" w:hAnsi="微軟正黑體" w:hint="eastAsia"/>
          <w:sz w:val="24"/>
          <w:szCs w:val="24"/>
        </w:rPr>
        <w:t>，討論執行狀況與方向。</w:t>
      </w:r>
    </w:p>
    <w:p w14:paraId="652335B9" w14:textId="57E24B94" w:rsidR="00E45EB6" w:rsidRPr="004404B5" w:rsidRDefault="007B2568" w:rsidP="00890728">
      <w:pPr>
        <w:pStyle w:val="a3"/>
        <w:ind w:left="851" w:right="751" w:hanging="8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(</w:t>
      </w:r>
      <w:r w:rsidR="009063A8" w:rsidRPr="004404B5">
        <w:rPr>
          <w:rFonts w:ascii="微軟正黑體" w:eastAsia="微軟正黑體" w:hAnsi="微軟正黑體" w:hint="eastAsia"/>
          <w:sz w:val="24"/>
          <w:szCs w:val="24"/>
        </w:rPr>
        <w:t>三</w:t>
      </w:r>
      <w:r w:rsidRPr="004404B5">
        <w:rPr>
          <w:rFonts w:ascii="微軟正黑體" w:eastAsia="微軟正黑體" w:hAnsi="微軟正黑體"/>
          <w:sz w:val="24"/>
          <w:szCs w:val="24"/>
        </w:rPr>
        <w:t>)</w:t>
      </w:r>
      <w:r w:rsidR="0012769C" w:rsidRPr="004404B5">
        <w:rPr>
          <w:rFonts w:ascii="微軟正黑體" w:eastAsia="微軟正黑體" w:hAnsi="微軟正黑體" w:hint="eastAsia"/>
          <w:sz w:val="24"/>
          <w:szCs w:val="24"/>
        </w:rPr>
        <w:t>主</w:t>
      </w:r>
      <w:r w:rsidR="00E45EB6" w:rsidRPr="004404B5">
        <w:rPr>
          <w:rFonts w:ascii="微軟正黑體" w:eastAsia="微軟正黑體" w:hAnsi="微軟正黑體" w:hint="eastAsia"/>
          <w:sz w:val="24"/>
          <w:szCs w:val="24"/>
        </w:rPr>
        <w:t>辦</w:t>
      </w:r>
      <w:r w:rsidR="007B1364" w:rsidRPr="004404B5">
        <w:rPr>
          <w:rFonts w:ascii="微軟正黑體" w:eastAsia="微軟正黑體" w:hAnsi="微軟正黑體" w:hint="eastAsia"/>
          <w:sz w:val="24"/>
          <w:szCs w:val="24"/>
        </w:rPr>
        <w:t>方</w:t>
      </w:r>
      <w:r w:rsidRPr="004404B5">
        <w:rPr>
          <w:rFonts w:ascii="微軟正黑體" w:eastAsia="微軟正黑體" w:hAnsi="微軟正黑體"/>
          <w:sz w:val="24"/>
          <w:szCs w:val="24"/>
        </w:rPr>
        <w:t>將</w:t>
      </w:r>
      <w:r w:rsidR="00E45EB6" w:rsidRPr="004404B5">
        <w:rPr>
          <w:rFonts w:ascii="微軟正黑體" w:eastAsia="微軟正黑體" w:hAnsi="微軟正黑體" w:hint="eastAsia"/>
          <w:sz w:val="24"/>
          <w:szCs w:val="24"/>
        </w:rPr>
        <w:t>視情況</w:t>
      </w:r>
      <w:r w:rsidRPr="004404B5">
        <w:rPr>
          <w:rFonts w:ascii="微軟正黑體" w:eastAsia="微軟正黑體" w:hAnsi="微軟正黑體"/>
          <w:sz w:val="24"/>
          <w:szCs w:val="24"/>
        </w:rPr>
        <w:t>安排</w:t>
      </w:r>
      <w:r w:rsidR="007B1364" w:rsidRPr="004404B5">
        <w:rPr>
          <w:rFonts w:ascii="微軟正黑體" w:eastAsia="微軟正黑體" w:hAnsi="微軟正黑體" w:hint="eastAsia"/>
          <w:sz w:val="24"/>
          <w:szCs w:val="24"/>
        </w:rPr>
        <w:t>進行</w:t>
      </w:r>
      <w:r w:rsidRPr="004404B5">
        <w:rPr>
          <w:rFonts w:ascii="微軟正黑體" w:eastAsia="微軟正黑體" w:hAnsi="微軟正黑體"/>
          <w:sz w:val="24"/>
          <w:szCs w:val="24"/>
        </w:rPr>
        <w:t>實地訪視，檢視團隊實際執行進度</w:t>
      </w:r>
      <w:r w:rsidR="00204365" w:rsidRPr="004404B5">
        <w:rPr>
          <w:rFonts w:ascii="微軟正黑體" w:eastAsia="微軟正黑體" w:hAnsi="微軟正黑體" w:hint="eastAsia"/>
          <w:sz w:val="24"/>
          <w:szCs w:val="24"/>
        </w:rPr>
        <w:t>。</w:t>
      </w:r>
      <w:r w:rsidR="001B206F" w:rsidRPr="004404B5">
        <w:rPr>
          <w:rFonts w:ascii="微軟正黑體" w:eastAsia="微軟正黑體" w:hAnsi="微軟正黑體"/>
          <w:sz w:val="24"/>
          <w:szCs w:val="24"/>
        </w:rPr>
        <w:t xml:space="preserve"> </w:t>
      </w:r>
    </w:p>
    <w:p w14:paraId="35F864D5" w14:textId="7F9979F7" w:rsidR="00891E67" w:rsidRPr="004404B5" w:rsidRDefault="00B856DD" w:rsidP="00E927F9">
      <w:pPr>
        <w:pStyle w:val="a3"/>
        <w:ind w:left="851" w:right="751" w:hanging="9"/>
        <w:rPr>
          <w:rFonts w:ascii="微軟正黑體" w:eastAsia="微軟正黑體" w:hAnsi="微軟正黑體"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(</w:t>
      </w:r>
      <w:r w:rsidR="009063A8" w:rsidRPr="004404B5">
        <w:rPr>
          <w:rFonts w:ascii="微軟正黑體" w:eastAsia="微軟正黑體" w:hAnsi="微軟正黑體" w:hint="eastAsia"/>
          <w:sz w:val="24"/>
          <w:szCs w:val="24"/>
        </w:rPr>
        <w:t>四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)</w:t>
      </w:r>
      <w:r w:rsidR="00EA4D53" w:rsidRPr="004404B5">
        <w:rPr>
          <w:rFonts w:ascii="微軟正黑體" w:eastAsia="微軟正黑體" w:hAnsi="微軟正黑體" w:hint="eastAsia"/>
          <w:sz w:val="24"/>
          <w:szCs w:val="24"/>
        </w:rPr>
        <w:t>提案</w:t>
      </w:r>
      <w:r w:rsidR="007B1364" w:rsidRPr="004404B5">
        <w:rPr>
          <w:rFonts w:ascii="微軟正黑體" w:eastAsia="微軟正黑體" w:hAnsi="微軟正黑體" w:hint="eastAsia"/>
          <w:sz w:val="24"/>
          <w:szCs w:val="24"/>
        </w:rPr>
        <w:t>若</w:t>
      </w:r>
      <w:r w:rsidR="00E117B7" w:rsidRPr="004404B5">
        <w:rPr>
          <w:rFonts w:ascii="微軟正黑體" w:eastAsia="微軟正黑體" w:hAnsi="微軟正黑體" w:hint="eastAsia"/>
          <w:sz w:val="24"/>
          <w:szCs w:val="24"/>
        </w:rPr>
        <w:t>需調整</w:t>
      </w:r>
      <w:r w:rsidR="00E117B7" w:rsidRPr="004404B5">
        <w:rPr>
          <w:rFonts w:ascii="微軟正黑體" w:eastAsia="微軟正黑體" w:hAnsi="微軟正黑體"/>
          <w:sz w:val="24"/>
          <w:szCs w:val="24"/>
        </w:rPr>
        <w:t>，</w:t>
      </w:r>
      <w:r w:rsidR="00E117B7" w:rsidRPr="004404B5">
        <w:rPr>
          <w:rFonts w:ascii="微軟正黑體" w:eastAsia="微軟正黑體" w:hAnsi="微軟正黑體" w:hint="eastAsia"/>
          <w:sz w:val="24"/>
          <w:szCs w:val="24"/>
        </w:rPr>
        <w:t>需</w:t>
      </w:r>
      <w:r w:rsidR="00E117B7" w:rsidRPr="004404B5">
        <w:rPr>
          <w:rFonts w:ascii="微軟正黑體" w:eastAsia="微軟正黑體" w:hAnsi="微軟正黑體"/>
          <w:sz w:val="24"/>
          <w:szCs w:val="24"/>
        </w:rPr>
        <w:t>事前向</w:t>
      </w:r>
      <w:r w:rsidR="00E7128A" w:rsidRPr="004404B5">
        <w:rPr>
          <w:rFonts w:ascii="微軟正黑體" w:eastAsia="微軟正黑體" w:hAnsi="微軟正黑體" w:hint="eastAsia"/>
          <w:sz w:val="24"/>
          <w:szCs w:val="24"/>
        </w:rPr>
        <w:t>主辦方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>申請展延或變更計畫內容。未依前述規定辦理且未</w:t>
      </w:r>
      <w:r w:rsidR="007B2568" w:rsidRPr="004404B5">
        <w:rPr>
          <w:rFonts w:ascii="微軟正黑體" w:eastAsia="微軟正黑體" w:hAnsi="微軟正黑體"/>
          <w:spacing w:val="-13"/>
          <w:sz w:val="24"/>
          <w:szCs w:val="24"/>
        </w:rPr>
        <w:t>依原核定計畫執行、違反本計畫相</w:t>
      </w:r>
      <w:r w:rsidR="00204365" w:rsidRPr="004404B5">
        <w:rPr>
          <w:rFonts w:ascii="微軟正黑體" w:eastAsia="微軟正黑體" w:hAnsi="微軟正黑體"/>
          <w:spacing w:val="-13"/>
          <w:sz w:val="24"/>
          <w:szCs w:val="24"/>
        </w:rPr>
        <w:t>關規定</w:t>
      </w:r>
      <w:r w:rsidR="00B37918" w:rsidRPr="004404B5">
        <w:rPr>
          <w:rFonts w:ascii="微軟正黑體" w:eastAsia="微軟正黑體" w:hAnsi="微軟正黑體"/>
          <w:spacing w:val="-13"/>
          <w:sz w:val="24"/>
          <w:szCs w:val="24"/>
        </w:rPr>
        <w:t>者，</w:t>
      </w:r>
      <w:r w:rsidR="00E7128A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主辦方</w:t>
      </w:r>
      <w:r w:rsidR="007B2568" w:rsidRPr="004404B5">
        <w:rPr>
          <w:rFonts w:ascii="微軟正黑體" w:eastAsia="微軟正黑體" w:hAnsi="微軟正黑體"/>
          <w:spacing w:val="-13"/>
          <w:sz w:val="24"/>
          <w:szCs w:val="24"/>
        </w:rPr>
        <w:t>得取消其資格，</w:t>
      </w:r>
      <w:r w:rsidR="007B1364" w:rsidRPr="004404B5">
        <w:rPr>
          <w:rFonts w:ascii="微軟正黑體" w:eastAsia="微軟正黑體" w:hAnsi="微軟正黑體" w:hint="eastAsia"/>
          <w:spacing w:val="-13"/>
          <w:sz w:val="24"/>
          <w:szCs w:val="24"/>
        </w:rPr>
        <w:t>並</w:t>
      </w:r>
      <w:r w:rsidR="007B2568" w:rsidRPr="004404B5">
        <w:rPr>
          <w:rFonts w:ascii="微軟正黑體" w:eastAsia="微軟正黑體" w:hAnsi="微軟正黑體"/>
          <w:spacing w:val="-6"/>
          <w:sz w:val="24"/>
          <w:szCs w:val="24"/>
        </w:rPr>
        <w:t>視情</w:t>
      </w:r>
      <w:r w:rsidR="007B1364" w:rsidRPr="004404B5">
        <w:rPr>
          <w:rFonts w:ascii="微軟正黑體" w:eastAsia="微軟正黑體" w:hAnsi="微軟正黑體" w:hint="eastAsia"/>
          <w:spacing w:val="-6"/>
          <w:sz w:val="24"/>
          <w:szCs w:val="24"/>
        </w:rPr>
        <w:t>況</w:t>
      </w:r>
      <w:r w:rsidR="007B2568" w:rsidRPr="004404B5">
        <w:rPr>
          <w:rFonts w:ascii="微軟正黑體" w:eastAsia="微軟正黑體" w:hAnsi="微軟正黑體"/>
          <w:spacing w:val="-6"/>
          <w:sz w:val="24"/>
          <w:szCs w:val="24"/>
        </w:rPr>
        <w:t>酌予扣減或追回已撥付之行動金或取消第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>2</w:t>
      </w:r>
      <w:r w:rsidR="007B2568" w:rsidRPr="004404B5">
        <w:rPr>
          <w:rFonts w:ascii="微軟正黑體" w:eastAsia="微軟正黑體" w:hAnsi="微軟正黑體"/>
          <w:spacing w:val="-13"/>
          <w:sz w:val="24"/>
          <w:szCs w:val="24"/>
        </w:rPr>
        <w:t>期行動獎金發放。</w:t>
      </w:r>
    </w:p>
    <w:p w14:paraId="50BA2899" w14:textId="34A8AAF3" w:rsidR="00244129" w:rsidRPr="004404B5" w:rsidRDefault="001B206F" w:rsidP="002C0A58">
      <w:pPr>
        <w:pStyle w:val="a3"/>
        <w:numPr>
          <w:ilvl w:val="0"/>
          <w:numId w:val="17"/>
        </w:numPr>
        <w:spacing w:before="48"/>
        <w:ind w:left="851" w:hanging="567"/>
        <w:rPr>
          <w:rFonts w:ascii="微軟正黑體" w:eastAsia="微軟正黑體" w:hAnsi="微軟正黑體"/>
          <w:b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b/>
          <w:spacing w:val="-13"/>
          <w:sz w:val="24"/>
          <w:szCs w:val="24"/>
        </w:rPr>
        <w:t>期中與期末</w:t>
      </w:r>
      <w:r w:rsidR="007B2568" w:rsidRPr="004404B5">
        <w:rPr>
          <w:rFonts w:ascii="微軟正黑體" w:eastAsia="微軟正黑體" w:hAnsi="微軟正黑體" w:cs="微軟正黑體"/>
          <w:b/>
          <w:spacing w:val="-13"/>
          <w:sz w:val="24"/>
          <w:szCs w:val="24"/>
        </w:rPr>
        <w:t>成果</w:t>
      </w:r>
      <w:r w:rsidR="00AC4931" w:rsidRPr="004404B5">
        <w:rPr>
          <w:rFonts w:ascii="微軟正黑體" w:eastAsia="微軟正黑體" w:hAnsi="微軟正黑體" w:cs="微軟正黑體" w:hint="eastAsia"/>
          <w:b/>
          <w:spacing w:val="-13"/>
          <w:sz w:val="24"/>
          <w:szCs w:val="24"/>
        </w:rPr>
        <w:t>繳交</w:t>
      </w:r>
      <w:r w:rsidR="007B2568" w:rsidRPr="004404B5">
        <w:rPr>
          <w:rFonts w:ascii="微軟正黑體" w:eastAsia="微軟正黑體" w:hAnsi="微軟正黑體" w:cs="微軟正黑體"/>
          <w:b/>
          <w:spacing w:val="-13"/>
          <w:sz w:val="24"/>
          <w:szCs w:val="24"/>
        </w:rPr>
        <w:t>：</w:t>
      </w:r>
    </w:p>
    <w:p w14:paraId="10B44589" w14:textId="464FB00A" w:rsidR="00E117B7" w:rsidRPr="004404B5" w:rsidRDefault="007B2568" w:rsidP="00890728">
      <w:pPr>
        <w:pStyle w:val="a3"/>
        <w:spacing w:before="20"/>
        <w:ind w:left="993" w:right="746" w:hanging="142"/>
        <w:rPr>
          <w:rFonts w:ascii="微軟正黑體" w:eastAsia="微軟正黑體" w:hAnsi="微軟正黑體" w:cs="微軟正黑體"/>
          <w:spacing w:val="-11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(</w:t>
      </w:r>
      <w:proofErr w:type="gramStart"/>
      <w:r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一</w:t>
      </w:r>
      <w:proofErr w:type="gramEnd"/>
      <w:r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)</w:t>
      </w:r>
      <w:r w:rsidR="00E117B7" w:rsidRPr="004404B5">
        <w:rPr>
          <w:rFonts w:ascii="微軟正黑體" w:eastAsia="微軟正黑體" w:hAnsi="微軟正黑體"/>
          <w:spacing w:val="-6"/>
          <w:sz w:val="24"/>
          <w:szCs w:val="24"/>
        </w:rPr>
        <w:t xml:space="preserve">須至少拍攝 </w:t>
      </w:r>
      <w:r w:rsidR="00E117B7" w:rsidRPr="004404B5">
        <w:rPr>
          <w:rFonts w:ascii="微軟正黑體" w:eastAsia="微軟正黑體" w:hAnsi="微軟正黑體"/>
          <w:sz w:val="24"/>
          <w:szCs w:val="24"/>
        </w:rPr>
        <w:t>1</w:t>
      </w:r>
      <w:r w:rsidR="00E117B7" w:rsidRPr="004404B5">
        <w:rPr>
          <w:rFonts w:ascii="微軟正黑體" w:eastAsia="微軟正黑體" w:hAnsi="微軟正黑體"/>
          <w:spacing w:val="-11"/>
          <w:sz w:val="24"/>
          <w:szCs w:val="24"/>
        </w:rPr>
        <w:t xml:space="preserve"> 支影片(影片長度建議為 </w:t>
      </w:r>
      <w:r w:rsidR="00E117B7" w:rsidRPr="004404B5">
        <w:rPr>
          <w:rFonts w:ascii="微軟正黑體" w:eastAsia="微軟正黑體" w:hAnsi="微軟正黑體"/>
          <w:sz w:val="24"/>
          <w:szCs w:val="24"/>
        </w:rPr>
        <w:t>3-5</w:t>
      </w:r>
      <w:r w:rsidR="00E117B7" w:rsidRPr="004404B5">
        <w:rPr>
          <w:rFonts w:ascii="微軟正黑體" w:eastAsia="微軟正黑體" w:hAnsi="微軟正黑體"/>
          <w:spacing w:val="-7"/>
          <w:sz w:val="24"/>
          <w:szCs w:val="24"/>
        </w:rPr>
        <w:t xml:space="preserve"> 分鐘)或製作成果圖文</w:t>
      </w:r>
      <w:r w:rsidR="00204365" w:rsidRPr="004404B5">
        <w:rPr>
          <w:rFonts w:ascii="微軟正黑體" w:eastAsia="微軟正黑體" w:hAnsi="微軟正黑體" w:hint="eastAsia"/>
          <w:spacing w:val="-7"/>
          <w:sz w:val="24"/>
          <w:szCs w:val="24"/>
        </w:rPr>
        <w:t>報告</w:t>
      </w:r>
      <w:r w:rsidR="00E117B7" w:rsidRPr="004404B5">
        <w:rPr>
          <w:rFonts w:ascii="微軟正黑體" w:eastAsia="微軟正黑體" w:hAnsi="微軟正黑體"/>
          <w:spacing w:val="-7"/>
          <w:sz w:val="24"/>
          <w:szCs w:val="24"/>
        </w:rPr>
        <w:t>(電子或書面皆可，影片或圖文集擇</w:t>
      </w:r>
      <w:proofErr w:type="gramStart"/>
      <w:r w:rsidR="00E117B7" w:rsidRPr="004404B5">
        <w:rPr>
          <w:rFonts w:ascii="微軟正黑體" w:eastAsia="微軟正黑體" w:hAnsi="微軟正黑體"/>
          <w:spacing w:val="-7"/>
          <w:sz w:val="24"/>
          <w:szCs w:val="24"/>
        </w:rPr>
        <w:t>一</w:t>
      </w:r>
      <w:proofErr w:type="gramEnd"/>
      <w:r w:rsidR="00E117B7" w:rsidRPr="004404B5">
        <w:rPr>
          <w:rFonts w:ascii="微軟正黑體" w:eastAsia="微軟正黑體" w:hAnsi="微軟正黑體"/>
          <w:spacing w:val="-7"/>
          <w:sz w:val="24"/>
          <w:szCs w:val="24"/>
        </w:rPr>
        <w:t>)，內容包含：計畫名稱</w:t>
      </w:r>
      <w:r w:rsidR="007B1364"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、團隊及計畫介紹、執行成果及感動與</w:t>
      </w:r>
      <w:r w:rsidR="00E117B7"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改變之故事等。</w:t>
      </w:r>
    </w:p>
    <w:p w14:paraId="7327B059" w14:textId="50B30E8A" w:rsidR="0012769C" w:rsidRPr="004404B5" w:rsidRDefault="0012769C" w:rsidP="00890728">
      <w:pPr>
        <w:pStyle w:val="a3"/>
        <w:spacing w:before="20"/>
        <w:ind w:left="993" w:right="746" w:hanging="142"/>
        <w:rPr>
          <w:rFonts w:ascii="微軟正黑體" w:eastAsia="微軟正黑體" w:hAnsi="微軟正黑體" w:cs="微軟正黑體"/>
          <w:spacing w:val="-11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(二)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期中需繳交雙方同意之檢核項目與照片。</w:t>
      </w:r>
    </w:p>
    <w:p w14:paraId="134F0B1B" w14:textId="68B1AD81" w:rsidR="00424A18" w:rsidRPr="004404B5" w:rsidRDefault="00BD2921" w:rsidP="009063A8">
      <w:pPr>
        <w:pStyle w:val="a3"/>
        <w:spacing w:before="22"/>
        <w:ind w:left="851" w:right="749"/>
        <w:rPr>
          <w:rFonts w:ascii="微軟正黑體" w:eastAsia="微軟正黑體" w:hAnsi="微軟正黑體" w:cs="微軟正黑體"/>
          <w:spacing w:val="-11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(</w:t>
      </w:r>
      <w:r w:rsidR="0012769C"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三</w:t>
      </w:r>
      <w:r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)若</w:t>
      </w:r>
      <w:r w:rsidR="00925444"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計畫內容為教案或食譜編寫，須</w:t>
      </w:r>
      <w:r w:rsidR="007B2568"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提供該內容</w:t>
      </w:r>
      <w:r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完整電子</w:t>
      </w:r>
      <w:proofErr w:type="gramStart"/>
      <w:r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檔</w:t>
      </w:r>
      <w:proofErr w:type="gramEnd"/>
      <w:r w:rsidR="00925444"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做為結案文件</w:t>
      </w:r>
      <w:r w:rsidR="000C5B4F"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，也提供主辦方可以上</w:t>
      </w:r>
      <w:proofErr w:type="gramStart"/>
      <w:r w:rsidR="000C5B4F"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傳惜食</w:t>
      </w:r>
      <w:proofErr w:type="gramEnd"/>
      <w:r w:rsidR="000C5B4F"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網站，進行公開分享</w:t>
      </w:r>
      <w:r w:rsidR="00E3789D" w:rsidRPr="004404B5">
        <w:rPr>
          <w:rFonts w:ascii="微軟正黑體" w:eastAsia="微軟正黑體" w:hAnsi="微軟正黑體" w:cs="微軟正黑體" w:hint="eastAsia"/>
          <w:spacing w:val="-11"/>
          <w:sz w:val="24"/>
          <w:szCs w:val="24"/>
        </w:rPr>
        <w:t>。</w:t>
      </w:r>
    </w:p>
    <w:p w14:paraId="5A69CE05" w14:textId="5FB3FB7D" w:rsidR="00424A18" w:rsidRPr="004404B5" w:rsidRDefault="007B2568" w:rsidP="002C0A58">
      <w:pPr>
        <w:pStyle w:val="a3"/>
        <w:numPr>
          <w:ilvl w:val="0"/>
          <w:numId w:val="17"/>
        </w:numPr>
        <w:spacing w:before="48"/>
        <w:ind w:left="851" w:hanging="567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cs="微軟正黑體"/>
          <w:b/>
          <w:spacing w:val="-13"/>
          <w:sz w:val="24"/>
          <w:szCs w:val="24"/>
        </w:rPr>
        <w:t>經費核撥及結案：</w:t>
      </w:r>
    </w:p>
    <w:p w14:paraId="28116D09" w14:textId="3B977074" w:rsidR="007B2568" w:rsidRPr="004404B5" w:rsidRDefault="007B2568" w:rsidP="00890728">
      <w:pPr>
        <w:ind w:left="851" w:right="731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(</w:t>
      </w:r>
      <w:proofErr w:type="gramStart"/>
      <w:r w:rsidRPr="004404B5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 w:rsidRPr="004404B5">
        <w:rPr>
          <w:rFonts w:ascii="微軟正黑體" w:eastAsia="微軟正黑體" w:hAnsi="微軟正黑體"/>
          <w:sz w:val="24"/>
          <w:szCs w:val="24"/>
        </w:rPr>
        <w:t>)</w:t>
      </w:r>
      <w:r w:rsidR="00E3789D" w:rsidRPr="004404B5">
        <w:rPr>
          <w:rFonts w:ascii="微軟正黑體" w:eastAsia="微軟正黑體" w:hAnsi="微軟正黑體" w:hint="eastAsia"/>
          <w:sz w:val="24"/>
          <w:szCs w:val="24"/>
        </w:rPr>
        <w:t>計畫補助經費分兩期撥付</w:t>
      </w:r>
      <w:r w:rsidR="00B856DD" w:rsidRPr="004404B5">
        <w:rPr>
          <w:rFonts w:ascii="微軟正黑體" w:eastAsia="微軟正黑體" w:hAnsi="微軟正黑體"/>
          <w:sz w:val="24"/>
          <w:szCs w:val="24"/>
        </w:rPr>
        <w:t>至團隊指定成員帳戶。</w:t>
      </w:r>
    </w:p>
    <w:p w14:paraId="3F90B63B" w14:textId="10677F6A" w:rsidR="00244129" w:rsidRPr="004404B5" w:rsidRDefault="007B2568" w:rsidP="00890728">
      <w:pPr>
        <w:ind w:left="851" w:right="731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(二)</w:t>
      </w:r>
      <w:r w:rsidRPr="004404B5">
        <w:rPr>
          <w:rFonts w:ascii="微軟正黑體" w:eastAsia="微軟正黑體" w:hAnsi="微軟正黑體"/>
          <w:sz w:val="24"/>
          <w:szCs w:val="24"/>
        </w:rPr>
        <w:t>第</w:t>
      </w:r>
      <w:r w:rsidR="00B37918" w:rsidRPr="004404B5">
        <w:rPr>
          <w:rFonts w:ascii="微軟正黑體" w:eastAsia="微軟正黑體" w:hAnsi="微軟正黑體" w:hint="eastAsia"/>
          <w:sz w:val="24"/>
          <w:szCs w:val="24"/>
        </w:rPr>
        <w:t>一</w:t>
      </w:r>
      <w:r w:rsidRPr="004404B5">
        <w:rPr>
          <w:rFonts w:ascii="微軟正黑體" w:eastAsia="微軟正黑體" w:hAnsi="微軟正黑體"/>
          <w:sz w:val="24"/>
          <w:szCs w:val="24"/>
        </w:rPr>
        <w:t>期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款</w:t>
      </w:r>
      <w:r w:rsidRPr="004404B5">
        <w:rPr>
          <w:rFonts w:ascii="微軟正黑體" w:eastAsia="微軟正黑體" w:hAnsi="微軟正黑體"/>
          <w:sz w:val="24"/>
          <w:szCs w:val="24"/>
        </w:rPr>
        <w:t>：於收到</w:t>
      </w:r>
      <w:r w:rsidR="00EC78F2" w:rsidRPr="004404B5">
        <w:rPr>
          <w:rFonts w:ascii="微軟正黑體" w:eastAsia="微軟正黑體" w:hAnsi="微軟正黑體" w:hint="eastAsia"/>
          <w:sz w:val="24"/>
          <w:szCs w:val="24"/>
        </w:rPr>
        <w:t>主辦方</w:t>
      </w:r>
      <w:r w:rsidR="003D104A" w:rsidRPr="004404B5">
        <w:rPr>
          <w:rFonts w:ascii="微軟正黑體" w:eastAsia="微軟正黑體" w:hAnsi="微軟正黑體" w:hint="eastAsia"/>
          <w:sz w:val="24"/>
          <w:szCs w:val="24"/>
        </w:rPr>
        <w:t>兩周</w:t>
      </w:r>
      <w:r w:rsidRPr="004404B5">
        <w:rPr>
          <w:rFonts w:ascii="微軟正黑體" w:eastAsia="微軟正黑體" w:hAnsi="微軟正黑體"/>
          <w:sz w:val="24"/>
          <w:szCs w:val="24"/>
        </w:rPr>
        <w:t>內</w:t>
      </w:r>
      <w:r w:rsidR="000F102B" w:rsidRPr="004404B5">
        <w:rPr>
          <w:rFonts w:ascii="微軟正黑體" w:eastAsia="微軟正黑體" w:hAnsi="微軟正黑體" w:hint="eastAsia"/>
          <w:sz w:val="24"/>
          <w:szCs w:val="24"/>
        </w:rPr>
        <w:t>回傳</w:t>
      </w:r>
      <w:r w:rsidRPr="004404B5">
        <w:rPr>
          <w:rFonts w:ascii="微軟正黑體" w:eastAsia="微軟正黑體" w:hAnsi="微軟正黑體"/>
          <w:sz w:val="24"/>
          <w:szCs w:val="24"/>
        </w:rPr>
        <w:t>同意書影本，並於</w:t>
      </w:r>
      <w:r w:rsidR="000F102B" w:rsidRPr="004404B5">
        <w:rPr>
          <w:rFonts w:ascii="微軟正黑體" w:eastAsia="微軟正黑體" w:hAnsi="微軟正黑體" w:hint="eastAsia"/>
          <w:sz w:val="24"/>
          <w:szCs w:val="24"/>
        </w:rPr>
        <w:t>一</w:t>
      </w:r>
      <w:r w:rsidRPr="004404B5">
        <w:rPr>
          <w:rFonts w:ascii="微軟正黑體" w:eastAsia="微軟正黑體" w:hAnsi="微軟正黑體"/>
          <w:sz w:val="24"/>
          <w:szCs w:val="24"/>
        </w:rPr>
        <w:t>個月內</w:t>
      </w:r>
      <w:r w:rsidR="001B206F" w:rsidRPr="004404B5">
        <w:rPr>
          <w:rFonts w:ascii="微軟正黑體" w:eastAsia="微軟正黑體" w:hAnsi="微軟正黑體" w:hint="eastAsia"/>
          <w:sz w:val="24"/>
          <w:szCs w:val="24"/>
        </w:rPr>
        <w:t>提供</w:t>
      </w:r>
      <w:r w:rsidR="00204365" w:rsidRPr="004404B5">
        <w:rPr>
          <w:rFonts w:ascii="微軟正黑體" w:eastAsia="微軟正黑體" w:hAnsi="微軟正黑體" w:hint="eastAsia"/>
          <w:sz w:val="24"/>
          <w:szCs w:val="24"/>
        </w:rPr>
        <w:t>請款文件</w:t>
      </w:r>
      <w:r w:rsidR="001B206F" w:rsidRPr="004404B5">
        <w:rPr>
          <w:rFonts w:ascii="微軟正黑體" w:eastAsia="微軟正黑體" w:hAnsi="微軟正黑體" w:hint="eastAsia"/>
          <w:sz w:val="24"/>
          <w:szCs w:val="24"/>
        </w:rPr>
        <w:t>與</w:t>
      </w:r>
      <w:r w:rsidR="00EC78F2" w:rsidRPr="004404B5">
        <w:rPr>
          <w:rFonts w:ascii="微軟正黑體" w:eastAsia="微軟正黑體" w:hAnsi="微軟正黑體"/>
          <w:sz w:val="24"/>
          <w:szCs w:val="24"/>
        </w:rPr>
        <w:t>修正計畫書等資料</w:t>
      </w:r>
      <w:r w:rsidR="00EC78F2" w:rsidRPr="004404B5">
        <w:rPr>
          <w:rFonts w:ascii="微軟正黑體" w:eastAsia="微軟正黑體" w:hAnsi="微軟正黑體" w:hint="eastAsia"/>
          <w:sz w:val="24"/>
          <w:szCs w:val="24"/>
        </w:rPr>
        <w:t>。主辦方</w:t>
      </w:r>
      <w:r w:rsidRPr="004404B5">
        <w:rPr>
          <w:rFonts w:ascii="微軟正黑體" w:eastAsia="微軟正黑體" w:hAnsi="微軟正黑體"/>
          <w:sz w:val="24"/>
          <w:szCs w:val="24"/>
        </w:rPr>
        <w:t>審核無誤後，撥付60</w:t>
      </w:r>
      <w:r w:rsidRPr="004404B5">
        <w:rPr>
          <w:rFonts w:ascii="微軟正黑體" w:eastAsia="微軟正黑體" w:hAnsi="微軟正黑體"/>
          <w:noProof/>
          <w:sz w:val="24"/>
          <w:szCs w:val="24"/>
        </w:rPr>
        <w:drawing>
          <wp:inline distT="0" distB="0" distL="0" distR="0" wp14:anchorId="396A4FFA" wp14:editId="3E8B005D">
            <wp:extent cx="82550" cy="139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8F2" w:rsidRPr="004404B5">
        <w:rPr>
          <w:rFonts w:ascii="微軟正黑體" w:eastAsia="微軟正黑體" w:hAnsi="微軟正黑體" w:hint="eastAsia"/>
          <w:sz w:val="24"/>
          <w:szCs w:val="24"/>
        </w:rPr>
        <w:t>經費</w:t>
      </w:r>
      <w:r w:rsidRPr="004404B5">
        <w:rPr>
          <w:rFonts w:ascii="微軟正黑體" w:eastAsia="微軟正黑體" w:hAnsi="微軟正黑體"/>
          <w:sz w:val="24"/>
          <w:szCs w:val="24"/>
        </w:rPr>
        <w:t>。如經發現未確實辦理者，</w:t>
      </w:r>
      <w:r w:rsidR="001B206F" w:rsidRPr="004404B5">
        <w:rPr>
          <w:rFonts w:ascii="微軟正黑體" w:eastAsia="微軟正黑體" w:hAnsi="微軟正黑體" w:hint="eastAsia"/>
          <w:sz w:val="24"/>
          <w:szCs w:val="24"/>
        </w:rPr>
        <w:t>主辦方</w:t>
      </w:r>
      <w:r w:rsidRPr="004404B5">
        <w:rPr>
          <w:rFonts w:ascii="微軟正黑體" w:eastAsia="微軟正黑體" w:hAnsi="微軟正黑體"/>
          <w:sz w:val="24"/>
          <w:szCs w:val="24"/>
        </w:rPr>
        <w:t>得追回已撥付之行動金。</w:t>
      </w:r>
    </w:p>
    <w:p w14:paraId="31C8B2C9" w14:textId="3BD0492A" w:rsidR="00244129" w:rsidRPr="004404B5" w:rsidRDefault="007B2568" w:rsidP="00506A3E">
      <w:pPr>
        <w:pStyle w:val="a3"/>
        <w:ind w:left="851" w:right="731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(三)</w:t>
      </w:r>
      <w:r w:rsidRPr="004404B5">
        <w:rPr>
          <w:rFonts w:ascii="微軟正黑體" w:eastAsia="微軟正黑體" w:hAnsi="微軟正黑體"/>
          <w:sz w:val="24"/>
          <w:szCs w:val="24"/>
        </w:rPr>
        <w:t>第</w:t>
      </w:r>
      <w:r w:rsidR="00B37918" w:rsidRPr="004404B5">
        <w:rPr>
          <w:rFonts w:ascii="微軟正黑體" w:eastAsia="微軟正黑體" w:hAnsi="微軟正黑體" w:hint="eastAsia"/>
          <w:sz w:val="24"/>
          <w:szCs w:val="24"/>
        </w:rPr>
        <w:t>二</w:t>
      </w:r>
      <w:r w:rsidRPr="004404B5">
        <w:rPr>
          <w:rFonts w:ascii="微軟正黑體" w:eastAsia="微軟正黑體" w:hAnsi="微軟正黑體"/>
          <w:sz w:val="24"/>
          <w:szCs w:val="24"/>
        </w:rPr>
        <w:t>期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款</w:t>
      </w:r>
      <w:r w:rsidRPr="004404B5">
        <w:rPr>
          <w:rFonts w:ascii="微軟正黑體" w:eastAsia="微軟正黑體" w:hAnsi="微軟正黑體"/>
          <w:sz w:val="24"/>
          <w:szCs w:val="24"/>
        </w:rPr>
        <w:t>：</w:t>
      </w:r>
      <w:r w:rsidR="000F102B" w:rsidRPr="004404B5">
        <w:rPr>
          <w:rFonts w:ascii="微軟正黑體" w:eastAsia="微軟正黑體" w:hAnsi="微軟正黑體" w:hint="eastAsia"/>
          <w:sz w:val="24"/>
          <w:szCs w:val="24"/>
        </w:rPr>
        <w:t>於計畫</w:t>
      </w:r>
      <w:r w:rsidR="003D104A" w:rsidRPr="004404B5">
        <w:rPr>
          <w:rFonts w:ascii="微軟正黑體" w:eastAsia="微軟正黑體" w:hAnsi="微軟正黑體" w:hint="eastAsia"/>
          <w:sz w:val="24"/>
          <w:szCs w:val="24"/>
        </w:rPr>
        <w:t>結束一個月內</w:t>
      </w:r>
      <w:r w:rsidRPr="004404B5">
        <w:rPr>
          <w:rFonts w:ascii="微軟正黑體" w:eastAsia="微軟正黑體" w:hAnsi="微軟正黑體"/>
          <w:spacing w:val="-13"/>
          <w:sz w:val="24"/>
          <w:szCs w:val="24"/>
        </w:rPr>
        <w:t>檢送</w:t>
      </w:r>
      <w:r w:rsidRPr="004404B5">
        <w:rPr>
          <w:rFonts w:ascii="微軟正黑體" w:eastAsia="微軟正黑體" w:hAnsi="微軟正黑體"/>
          <w:spacing w:val="-7"/>
          <w:sz w:val="24"/>
          <w:szCs w:val="24"/>
        </w:rPr>
        <w:t>成果報告，並提供成果影</w:t>
      </w:r>
      <w:r w:rsidRPr="004404B5">
        <w:rPr>
          <w:rFonts w:ascii="微軟正黑體" w:eastAsia="微軟正黑體" w:hAnsi="微軟正黑體"/>
          <w:spacing w:val="-18"/>
          <w:sz w:val="24"/>
          <w:szCs w:val="24"/>
        </w:rPr>
        <w:t>片連結或成果圖文集，</w:t>
      </w:r>
      <w:proofErr w:type="gramStart"/>
      <w:r w:rsidRPr="004404B5">
        <w:rPr>
          <w:rFonts w:ascii="微軟正黑體" w:eastAsia="微軟正黑體" w:hAnsi="微軟正黑體"/>
          <w:spacing w:val="-18"/>
          <w:sz w:val="24"/>
          <w:szCs w:val="24"/>
        </w:rPr>
        <w:t>經本署審核</w:t>
      </w:r>
      <w:proofErr w:type="gramEnd"/>
      <w:r w:rsidRPr="004404B5">
        <w:rPr>
          <w:rFonts w:ascii="微軟正黑體" w:eastAsia="微軟正黑體" w:hAnsi="微軟正黑體"/>
          <w:spacing w:val="-18"/>
          <w:sz w:val="24"/>
          <w:szCs w:val="24"/>
        </w:rPr>
        <w:t xml:space="preserve">通過後，撥付 </w:t>
      </w:r>
      <w:r w:rsidR="000F102B" w:rsidRPr="004404B5">
        <w:rPr>
          <w:rFonts w:ascii="微軟正黑體" w:eastAsia="微軟正黑體" w:hAnsi="微軟正黑體"/>
          <w:spacing w:val="-2"/>
          <w:sz w:val="24"/>
          <w:szCs w:val="24"/>
        </w:rPr>
        <w:t>40</w:t>
      </w:r>
      <w:r w:rsidR="00EC78F2" w:rsidRPr="004404B5">
        <w:rPr>
          <w:rFonts w:ascii="微軟正黑體" w:eastAsia="微軟正黑體" w:hAnsi="微軟正黑體" w:hint="eastAsia"/>
          <w:spacing w:val="-2"/>
          <w:sz w:val="24"/>
          <w:szCs w:val="24"/>
        </w:rPr>
        <w:t>%尾款</w:t>
      </w:r>
      <w:r w:rsidRPr="004404B5">
        <w:rPr>
          <w:rFonts w:ascii="微軟正黑體" w:eastAsia="微軟正黑體" w:hAnsi="微軟正黑體"/>
          <w:spacing w:val="-42"/>
          <w:sz w:val="24"/>
          <w:szCs w:val="24"/>
        </w:rPr>
        <w:t>。</w:t>
      </w:r>
    </w:p>
    <w:p w14:paraId="131C8405" w14:textId="77777777" w:rsidR="00F665BA" w:rsidRPr="00F665BA" w:rsidRDefault="007B2568" w:rsidP="00024D42">
      <w:pPr>
        <w:pStyle w:val="a3"/>
        <w:numPr>
          <w:ilvl w:val="0"/>
          <w:numId w:val="17"/>
        </w:numPr>
        <w:tabs>
          <w:tab w:val="left" w:pos="284"/>
        </w:tabs>
        <w:spacing w:before="48"/>
        <w:ind w:left="851" w:right="589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cs="微軟正黑體"/>
          <w:b/>
          <w:spacing w:val="-13"/>
          <w:sz w:val="24"/>
          <w:szCs w:val="24"/>
        </w:rPr>
        <w:t>著作財產權：</w:t>
      </w:r>
    </w:p>
    <w:p w14:paraId="69B48DCF" w14:textId="18125A3D" w:rsidR="00B37918" w:rsidRPr="004404B5" w:rsidRDefault="00A50AC8" w:rsidP="00F665BA">
      <w:pPr>
        <w:pStyle w:val="a3"/>
        <w:tabs>
          <w:tab w:val="left" w:pos="426"/>
        </w:tabs>
        <w:spacing w:before="48"/>
        <w:ind w:left="426" w:right="589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pacing w:val="-3"/>
          <w:sz w:val="24"/>
          <w:szCs w:val="24"/>
        </w:rPr>
        <w:lastRenderedPageBreak/>
        <w:t>行動團隊須同意</w:t>
      </w:r>
      <w:r w:rsidR="007B2568" w:rsidRPr="004404B5">
        <w:rPr>
          <w:rFonts w:ascii="微軟正黑體" w:eastAsia="微軟正黑體" w:hAnsi="微軟正黑體"/>
          <w:spacing w:val="-3"/>
          <w:sz w:val="24"/>
          <w:szCs w:val="24"/>
        </w:rPr>
        <w:t>執行</w:t>
      </w:r>
      <w:r w:rsidRPr="004404B5">
        <w:rPr>
          <w:rFonts w:ascii="微軟正黑體" w:eastAsia="微軟正黑體" w:hAnsi="微軟正黑體" w:hint="eastAsia"/>
          <w:spacing w:val="-3"/>
          <w:sz w:val="24"/>
          <w:szCs w:val="24"/>
        </w:rPr>
        <w:t>提案</w:t>
      </w:r>
      <w:r w:rsidR="007B2568" w:rsidRPr="004404B5">
        <w:rPr>
          <w:rFonts w:ascii="微軟正黑體" w:eastAsia="微軟正黑體" w:hAnsi="微軟正黑體"/>
          <w:spacing w:val="-3"/>
          <w:sz w:val="24"/>
          <w:szCs w:val="24"/>
        </w:rPr>
        <w:t>所產生之成果資料，如成</w:t>
      </w:r>
      <w:r w:rsidR="007B2568" w:rsidRPr="004404B5">
        <w:rPr>
          <w:rFonts w:ascii="微軟正黑體" w:eastAsia="微軟正黑體" w:hAnsi="微軟正黑體"/>
          <w:spacing w:val="-18"/>
          <w:sz w:val="24"/>
          <w:szCs w:val="24"/>
        </w:rPr>
        <w:t>果報告書、照片、影視音資料(包含影像紀錄、微電影、音樂相關創作、</w:t>
      </w:r>
      <w:r w:rsidR="007B2568" w:rsidRPr="004404B5">
        <w:rPr>
          <w:rFonts w:ascii="微軟正黑體" w:eastAsia="微軟正黑體" w:hAnsi="微軟正黑體"/>
          <w:spacing w:val="-3"/>
          <w:sz w:val="24"/>
          <w:szCs w:val="24"/>
        </w:rPr>
        <w:t>紀錄片等)、相關出版品(如雜誌、社區報、文史調查、繪本、筆記書</w:t>
      </w:r>
      <w:r w:rsidR="007B2568" w:rsidRPr="004404B5">
        <w:rPr>
          <w:rFonts w:ascii="微軟正黑體" w:eastAsia="微軟正黑體" w:hAnsi="微軟正黑體"/>
          <w:spacing w:val="-6"/>
          <w:sz w:val="24"/>
          <w:szCs w:val="24"/>
        </w:rPr>
        <w:t>等)、文宣資料、劇本、文字圖說紀錄、調查報告、詮釋資料及其他相</w:t>
      </w:r>
      <w:r w:rsidRPr="004404B5">
        <w:rPr>
          <w:rFonts w:ascii="微軟正黑體" w:eastAsia="微軟正黑體" w:hAnsi="微軟正黑體"/>
          <w:spacing w:val="-5"/>
          <w:sz w:val="24"/>
          <w:szCs w:val="24"/>
        </w:rPr>
        <w:t>關成果等之著作財產權，非專屬、無償授權</w:t>
      </w:r>
      <w:r w:rsidRPr="004404B5">
        <w:rPr>
          <w:rFonts w:ascii="微軟正黑體" w:eastAsia="微軟正黑體" w:hAnsi="微軟正黑體" w:hint="eastAsia"/>
          <w:spacing w:val="-5"/>
          <w:sz w:val="24"/>
          <w:szCs w:val="24"/>
        </w:rPr>
        <w:t>主辦方</w:t>
      </w:r>
      <w:r w:rsidR="007B2568" w:rsidRPr="004404B5">
        <w:rPr>
          <w:rFonts w:ascii="微軟正黑體" w:eastAsia="微軟正黑體" w:hAnsi="微軟正黑體"/>
          <w:spacing w:val="-5"/>
          <w:sz w:val="24"/>
          <w:szCs w:val="24"/>
        </w:rPr>
        <w:t>授權之人基於</w:t>
      </w:r>
      <w:r w:rsidR="007B2568" w:rsidRPr="004404B5">
        <w:rPr>
          <w:rFonts w:ascii="微軟正黑體" w:eastAsia="微軟正黑體" w:hAnsi="微軟正黑體"/>
          <w:spacing w:val="-4"/>
          <w:sz w:val="24"/>
          <w:szCs w:val="24"/>
        </w:rPr>
        <w:t>非營利目的為不限時間、地域、次數及方式之利用，以推廣及宣傳行銷成果，如成果資料，有使用第三人之著作之情事，獲獎者需取</w:t>
      </w:r>
      <w:r w:rsidR="00D51965" w:rsidRPr="004404B5">
        <w:rPr>
          <w:rFonts w:ascii="微軟正黑體" w:eastAsia="微軟正黑體" w:hAnsi="微軟正黑體"/>
          <w:spacing w:val="-4"/>
          <w:sz w:val="24"/>
          <w:szCs w:val="24"/>
        </w:rPr>
        <w:t>得第三人之授權書，並將授權書交付</w:t>
      </w:r>
      <w:r w:rsidRPr="004404B5">
        <w:rPr>
          <w:rFonts w:ascii="微軟正黑體" w:eastAsia="微軟正黑體" w:hAnsi="微軟正黑體" w:hint="eastAsia"/>
          <w:spacing w:val="-4"/>
          <w:sz w:val="24"/>
          <w:szCs w:val="24"/>
        </w:rPr>
        <w:t>主辦方</w:t>
      </w:r>
      <w:r w:rsidR="00D51965" w:rsidRPr="004404B5">
        <w:rPr>
          <w:rFonts w:ascii="微軟正黑體" w:eastAsia="微軟正黑體" w:hAnsi="微軟正黑體"/>
          <w:spacing w:val="-4"/>
          <w:sz w:val="24"/>
          <w:szCs w:val="24"/>
        </w:rPr>
        <w:t>收存。獲獎者並同意對</w:t>
      </w:r>
      <w:r w:rsidRPr="004404B5">
        <w:rPr>
          <w:rFonts w:ascii="微軟正黑體" w:eastAsia="微軟正黑體" w:hAnsi="微軟正黑體" w:hint="eastAsia"/>
          <w:spacing w:val="-4"/>
          <w:sz w:val="24"/>
          <w:szCs w:val="24"/>
        </w:rPr>
        <w:t>主辦方</w:t>
      </w:r>
      <w:r w:rsidR="00D51965" w:rsidRPr="004404B5">
        <w:rPr>
          <w:rFonts w:ascii="微軟正黑體" w:eastAsia="微軟正黑體" w:hAnsi="微軟正黑體"/>
          <w:spacing w:val="-4"/>
          <w:sz w:val="24"/>
          <w:szCs w:val="24"/>
        </w:rPr>
        <w:t>及</w:t>
      </w:r>
      <w:r w:rsidRPr="004404B5">
        <w:rPr>
          <w:rFonts w:ascii="微軟正黑體" w:eastAsia="微軟正黑體" w:hAnsi="微軟正黑體" w:hint="eastAsia"/>
          <w:spacing w:val="-4"/>
          <w:sz w:val="24"/>
          <w:szCs w:val="24"/>
        </w:rPr>
        <w:t>主辦方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>授權之人不行使著作人格權。</w:t>
      </w:r>
    </w:p>
    <w:p w14:paraId="4EB12A52" w14:textId="46C9E553" w:rsidR="00244129" w:rsidRPr="004404B5" w:rsidRDefault="007B2568" w:rsidP="00024D42">
      <w:pPr>
        <w:pStyle w:val="a3"/>
        <w:numPr>
          <w:ilvl w:val="0"/>
          <w:numId w:val="17"/>
        </w:numPr>
        <w:spacing w:before="48"/>
        <w:ind w:left="851" w:hanging="567"/>
        <w:rPr>
          <w:rFonts w:ascii="微軟正黑體" w:eastAsia="微軟正黑體" w:hAnsi="微軟正黑體" w:cs="微軟正黑體"/>
          <w:b/>
          <w:spacing w:val="-13"/>
          <w:sz w:val="24"/>
          <w:szCs w:val="24"/>
        </w:rPr>
      </w:pPr>
      <w:r w:rsidRPr="004404B5">
        <w:rPr>
          <w:rFonts w:ascii="微軟正黑體" w:eastAsia="微軟正黑體" w:hAnsi="微軟正黑體" w:cs="微軟正黑體"/>
          <w:b/>
          <w:spacing w:val="-13"/>
          <w:sz w:val="24"/>
          <w:szCs w:val="24"/>
        </w:rPr>
        <w:t>其他注意事項</w:t>
      </w:r>
      <w:r w:rsidR="00F665BA" w:rsidRPr="004404B5">
        <w:rPr>
          <w:rFonts w:ascii="微軟正黑體" w:eastAsia="微軟正黑體" w:hAnsi="微軟正黑體" w:cs="微軟正黑體"/>
          <w:b/>
          <w:spacing w:val="-13"/>
          <w:sz w:val="24"/>
          <w:szCs w:val="24"/>
        </w:rPr>
        <w:t>：</w:t>
      </w:r>
    </w:p>
    <w:p w14:paraId="2764F559" w14:textId="5AB7BC66" w:rsidR="00595B1A" w:rsidRPr="004404B5" w:rsidRDefault="00B856DD" w:rsidP="00047158">
      <w:pPr>
        <w:pStyle w:val="a3"/>
        <w:ind w:left="846" w:right="305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(</w:t>
      </w:r>
      <w:proofErr w:type="gramStart"/>
      <w:r w:rsidR="00595B1A" w:rsidRPr="004404B5">
        <w:rPr>
          <w:rFonts w:ascii="微軟正黑體" w:eastAsia="微軟正黑體" w:hAnsi="微軟正黑體" w:cs="微軟正黑體" w:hint="eastAsia"/>
          <w:sz w:val="24"/>
          <w:szCs w:val="24"/>
        </w:rPr>
        <w:t>一</w:t>
      </w:r>
      <w:proofErr w:type="gramEnd"/>
      <w:r w:rsidRPr="004404B5">
        <w:rPr>
          <w:rFonts w:ascii="微軟正黑體" w:eastAsia="微軟正黑體" w:hAnsi="微軟正黑體" w:cs="微軟正黑體" w:hint="eastAsia"/>
          <w:sz w:val="24"/>
          <w:szCs w:val="24"/>
        </w:rPr>
        <w:t>)</w:t>
      </w:r>
      <w:r w:rsidR="00595B1A" w:rsidRPr="004404B5">
        <w:rPr>
          <w:rFonts w:ascii="微軟正黑體" w:eastAsia="微軟正黑體" w:hAnsi="微軟正黑體" w:cs="微軟正黑體" w:hint="eastAsia"/>
          <w:sz w:val="24"/>
          <w:szCs w:val="24"/>
        </w:rPr>
        <w:t>經費編列：同時申請或獲得其他政府機關、非營利組織、企業，請特別註明該計畫、獎</w:t>
      </w:r>
      <w:r w:rsidR="00595B1A" w:rsidRPr="004404B5">
        <w:rPr>
          <w:rFonts w:ascii="微軟正黑體" w:eastAsia="微軟正黑體" w:hAnsi="微軟正黑體"/>
          <w:sz w:val="24"/>
          <w:szCs w:val="24"/>
        </w:rPr>
        <w:t>(</w:t>
      </w:r>
      <w:r w:rsidR="00595B1A" w:rsidRPr="004404B5">
        <w:rPr>
          <w:rFonts w:ascii="微軟正黑體" w:eastAsia="微軟正黑體" w:hAnsi="微軟正黑體" w:cs="微軟正黑體" w:hint="eastAsia"/>
          <w:sz w:val="24"/>
          <w:szCs w:val="24"/>
        </w:rPr>
        <w:t>補</w:t>
      </w:r>
      <w:r w:rsidR="00595B1A" w:rsidRPr="004404B5">
        <w:rPr>
          <w:rFonts w:ascii="微軟正黑體" w:eastAsia="微軟正黑體" w:hAnsi="微軟正黑體"/>
          <w:sz w:val="24"/>
          <w:szCs w:val="24"/>
        </w:rPr>
        <w:t>)</w:t>
      </w:r>
      <w:r w:rsidR="00595B1A" w:rsidRPr="004404B5">
        <w:rPr>
          <w:rFonts w:ascii="微軟正黑體" w:eastAsia="微軟正黑體" w:hAnsi="微軟正黑體" w:cs="微軟正黑體" w:hint="eastAsia"/>
          <w:sz w:val="24"/>
          <w:szCs w:val="24"/>
        </w:rPr>
        <w:t>助項目與金額，供審查時參考。</w:t>
      </w:r>
    </w:p>
    <w:p w14:paraId="67251AC4" w14:textId="6C6FA8B6" w:rsidR="00244129" w:rsidRPr="004404B5" w:rsidRDefault="00B856DD" w:rsidP="00890728">
      <w:pPr>
        <w:pStyle w:val="a3"/>
        <w:spacing w:before="9"/>
        <w:ind w:left="851" w:right="751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pacing w:val="-12"/>
          <w:sz w:val="24"/>
          <w:szCs w:val="24"/>
        </w:rPr>
        <w:t>(</w:t>
      </w:r>
      <w:r w:rsidR="00595B1A" w:rsidRPr="004404B5">
        <w:rPr>
          <w:rFonts w:ascii="微軟正黑體" w:eastAsia="微軟正黑體" w:hAnsi="微軟正黑體" w:hint="eastAsia"/>
          <w:spacing w:val="-12"/>
          <w:sz w:val="24"/>
          <w:szCs w:val="24"/>
        </w:rPr>
        <w:t>二</w:t>
      </w:r>
      <w:r w:rsidRPr="004404B5">
        <w:rPr>
          <w:rFonts w:ascii="微軟正黑體" w:eastAsia="微軟正黑體" w:hAnsi="微軟正黑體" w:hint="eastAsia"/>
          <w:spacing w:val="-12"/>
          <w:sz w:val="24"/>
          <w:szCs w:val="24"/>
        </w:rPr>
        <w:t>)</w:t>
      </w:r>
      <w:r w:rsidR="00204365" w:rsidRPr="004404B5">
        <w:rPr>
          <w:rFonts w:ascii="微軟正黑體" w:eastAsia="微軟正黑體" w:hAnsi="微軟正黑體" w:hint="eastAsia"/>
          <w:spacing w:val="-12"/>
          <w:sz w:val="24"/>
          <w:szCs w:val="24"/>
        </w:rPr>
        <w:t>提案</w:t>
      </w:r>
      <w:r w:rsidR="007B2568" w:rsidRPr="004404B5">
        <w:rPr>
          <w:rFonts w:ascii="微軟正黑體" w:eastAsia="微軟正黑體" w:hAnsi="微軟正黑體"/>
          <w:spacing w:val="-12"/>
          <w:sz w:val="24"/>
          <w:szCs w:val="24"/>
        </w:rPr>
        <w:t>團隊成員</w:t>
      </w:r>
      <w:r w:rsidR="00B37918" w:rsidRPr="004404B5">
        <w:rPr>
          <w:rFonts w:ascii="微軟正黑體" w:eastAsia="微軟正黑體" w:hAnsi="微軟正黑體" w:hint="eastAsia"/>
          <w:spacing w:val="-12"/>
          <w:sz w:val="24"/>
          <w:szCs w:val="24"/>
        </w:rPr>
        <w:t>或人數</w:t>
      </w:r>
      <w:r w:rsidR="007B2568" w:rsidRPr="004404B5">
        <w:rPr>
          <w:rFonts w:ascii="微軟正黑體" w:eastAsia="微軟正黑體" w:hAnsi="微軟正黑體"/>
          <w:spacing w:val="-12"/>
          <w:sz w:val="24"/>
          <w:szCs w:val="24"/>
        </w:rPr>
        <w:t>若有變動，</w:t>
      </w:r>
      <w:r w:rsidR="00AC4931" w:rsidRPr="004404B5">
        <w:rPr>
          <w:rFonts w:ascii="微軟正黑體" w:eastAsia="微軟正黑體" w:hAnsi="微軟正黑體" w:hint="eastAsia"/>
          <w:spacing w:val="-12"/>
          <w:sz w:val="24"/>
          <w:szCs w:val="24"/>
        </w:rPr>
        <w:t>應</w:t>
      </w:r>
      <w:r w:rsidR="007B2568" w:rsidRPr="004404B5">
        <w:rPr>
          <w:rFonts w:ascii="微軟正黑體" w:eastAsia="微軟正黑體" w:hAnsi="微軟正黑體"/>
          <w:spacing w:val="-10"/>
          <w:sz w:val="24"/>
          <w:szCs w:val="24"/>
        </w:rPr>
        <w:t>以書面</w:t>
      </w:r>
      <w:r w:rsidR="00AC4931" w:rsidRPr="004404B5">
        <w:rPr>
          <w:rFonts w:ascii="微軟正黑體" w:eastAsia="微軟正黑體" w:hAnsi="微軟正黑體" w:hint="eastAsia"/>
          <w:spacing w:val="-10"/>
          <w:sz w:val="24"/>
          <w:szCs w:val="24"/>
        </w:rPr>
        <w:t>告知主辦</w:t>
      </w:r>
      <w:r w:rsidR="00E7128A" w:rsidRPr="004404B5">
        <w:rPr>
          <w:rFonts w:ascii="微軟正黑體" w:eastAsia="微軟正黑體" w:hAnsi="微軟正黑體" w:hint="eastAsia"/>
          <w:spacing w:val="-10"/>
          <w:sz w:val="24"/>
          <w:szCs w:val="24"/>
        </w:rPr>
        <w:t>方</w:t>
      </w:r>
      <w:r w:rsidR="007B2568" w:rsidRPr="004404B5">
        <w:rPr>
          <w:rFonts w:ascii="微軟正黑體" w:eastAsia="微軟正黑體" w:hAnsi="微軟正黑體"/>
          <w:spacing w:val="-10"/>
          <w:sz w:val="24"/>
          <w:szCs w:val="24"/>
        </w:rPr>
        <w:t>。</w:t>
      </w:r>
    </w:p>
    <w:p w14:paraId="1580BD54" w14:textId="21E6B312" w:rsidR="00244129" w:rsidRPr="004404B5" w:rsidRDefault="00B856DD" w:rsidP="00047158">
      <w:pPr>
        <w:pStyle w:val="a3"/>
        <w:spacing w:before="5"/>
        <w:ind w:left="851" w:right="589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pacing w:val="-9"/>
          <w:sz w:val="24"/>
          <w:szCs w:val="24"/>
        </w:rPr>
        <w:t>(</w:t>
      </w:r>
      <w:r w:rsidR="00595B1A" w:rsidRPr="004404B5">
        <w:rPr>
          <w:rFonts w:ascii="微軟正黑體" w:eastAsia="微軟正黑體" w:hAnsi="微軟正黑體" w:hint="eastAsia"/>
          <w:spacing w:val="-9"/>
          <w:sz w:val="24"/>
          <w:szCs w:val="24"/>
        </w:rPr>
        <w:t>三</w:t>
      </w:r>
      <w:r w:rsidRPr="004404B5">
        <w:rPr>
          <w:rFonts w:ascii="微軟正黑體" w:eastAsia="微軟正黑體" w:hAnsi="微軟正黑體" w:hint="eastAsia"/>
          <w:spacing w:val="-9"/>
          <w:sz w:val="24"/>
          <w:szCs w:val="24"/>
        </w:rPr>
        <w:t>)</w:t>
      </w:r>
      <w:r w:rsidR="00204365" w:rsidRPr="004404B5">
        <w:rPr>
          <w:rFonts w:ascii="微軟正黑體" w:eastAsia="微軟正黑體" w:hAnsi="微軟正黑體" w:hint="eastAsia"/>
          <w:spacing w:val="-9"/>
          <w:sz w:val="24"/>
          <w:szCs w:val="24"/>
        </w:rPr>
        <w:t>提案</w:t>
      </w:r>
      <w:r w:rsidR="00204365" w:rsidRPr="004404B5">
        <w:rPr>
          <w:rFonts w:ascii="微軟正黑體" w:eastAsia="微軟正黑體" w:hAnsi="微軟正黑體"/>
          <w:spacing w:val="-9"/>
          <w:sz w:val="24"/>
          <w:szCs w:val="24"/>
        </w:rPr>
        <w:t>團隊若因故未執行及完成行動計畫、違反本計畫相關規定等，</w:t>
      </w:r>
      <w:r w:rsidR="00204365" w:rsidRPr="004404B5">
        <w:rPr>
          <w:rFonts w:ascii="微軟正黑體" w:eastAsia="微軟正黑體" w:hAnsi="微軟正黑體" w:hint="eastAsia"/>
          <w:spacing w:val="-9"/>
          <w:sz w:val="24"/>
          <w:szCs w:val="24"/>
        </w:rPr>
        <w:t>主辦方</w:t>
      </w:r>
      <w:r w:rsidR="00A50AC8" w:rsidRPr="004404B5">
        <w:rPr>
          <w:rFonts w:ascii="微軟正黑體" w:eastAsia="微軟正黑體" w:hAnsi="微軟正黑體"/>
          <w:spacing w:val="-7"/>
          <w:sz w:val="24"/>
          <w:szCs w:val="24"/>
        </w:rPr>
        <w:t>得視情</w:t>
      </w:r>
      <w:r w:rsidR="00A50AC8" w:rsidRPr="004404B5">
        <w:rPr>
          <w:rFonts w:ascii="微軟正黑體" w:eastAsia="微軟正黑體" w:hAnsi="微軟正黑體" w:hint="eastAsia"/>
          <w:spacing w:val="-7"/>
          <w:sz w:val="24"/>
          <w:szCs w:val="24"/>
        </w:rPr>
        <w:t>況</w:t>
      </w:r>
      <w:r w:rsidR="007B2568" w:rsidRPr="004404B5">
        <w:rPr>
          <w:rFonts w:ascii="微軟正黑體" w:eastAsia="微軟正黑體" w:hAnsi="微軟正黑體"/>
          <w:spacing w:val="-7"/>
          <w:sz w:val="24"/>
          <w:szCs w:val="24"/>
        </w:rPr>
        <w:t xml:space="preserve">酌予扣減或追回已撥付之行動金或取消第 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>2</w:t>
      </w:r>
      <w:r w:rsidR="007B2568" w:rsidRPr="004404B5">
        <w:rPr>
          <w:rFonts w:ascii="微軟正黑體" w:eastAsia="微軟正黑體" w:hAnsi="微軟正黑體"/>
          <w:spacing w:val="-3"/>
          <w:sz w:val="24"/>
          <w:szCs w:val="24"/>
        </w:rPr>
        <w:t xml:space="preserve"> 期行動獎金</w:t>
      </w:r>
      <w:r w:rsidR="007B2568" w:rsidRPr="004404B5">
        <w:rPr>
          <w:rFonts w:ascii="微軟正黑體" w:eastAsia="微軟正黑體" w:hAnsi="微軟正黑體"/>
          <w:sz w:val="24"/>
          <w:szCs w:val="24"/>
        </w:rPr>
        <w:t>發放。</w:t>
      </w:r>
    </w:p>
    <w:p w14:paraId="06EBF71E" w14:textId="07156037" w:rsidR="00244129" w:rsidRPr="004404B5" w:rsidRDefault="00B856DD" w:rsidP="00047158">
      <w:pPr>
        <w:pStyle w:val="a3"/>
        <w:spacing w:before="5"/>
        <w:ind w:left="851" w:right="305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pacing w:val="-11"/>
          <w:sz w:val="24"/>
          <w:szCs w:val="24"/>
        </w:rPr>
        <w:t>(四)</w:t>
      </w:r>
      <w:r w:rsidR="007B2568" w:rsidRPr="004404B5">
        <w:rPr>
          <w:rFonts w:ascii="微軟正黑體" w:eastAsia="微軟正黑體" w:hAnsi="微軟正黑體"/>
          <w:spacing w:val="-11"/>
          <w:sz w:val="24"/>
          <w:szCs w:val="24"/>
        </w:rPr>
        <w:t>本計畫將依財政部稅務相關法令規定，辦理獎金之所得稅申報及代扣</w:t>
      </w:r>
      <w:r w:rsidR="007B2568" w:rsidRPr="004404B5">
        <w:rPr>
          <w:rFonts w:ascii="微軟正黑體" w:eastAsia="微軟正黑體" w:hAnsi="微軟正黑體"/>
          <w:spacing w:val="-3"/>
          <w:sz w:val="24"/>
          <w:szCs w:val="24"/>
        </w:rPr>
        <w:t>繳獎金稅額等事宜。</w:t>
      </w:r>
    </w:p>
    <w:p w14:paraId="1DAFC1E0" w14:textId="57891894" w:rsidR="000C5B4F" w:rsidRPr="004404B5" w:rsidRDefault="00B856DD" w:rsidP="00047158">
      <w:pPr>
        <w:pStyle w:val="a3"/>
        <w:ind w:left="851" w:right="305"/>
        <w:rPr>
          <w:rFonts w:ascii="微軟正黑體" w:eastAsia="微軟正黑體" w:hAnsi="微軟正黑體"/>
          <w:spacing w:val="-3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pacing w:val="-12"/>
          <w:sz w:val="24"/>
          <w:szCs w:val="24"/>
        </w:rPr>
        <w:t>(五)</w:t>
      </w:r>
      <w:r w:rsidR="00204365" w:rsidRPr="004404B5">
        <w:rPr>
          <w:rFonts w:ascii="微軟正黑體" w:eastAsia="微軟正黑體" w:hAnsi="微軟正黑體" w:hint="eastAsia"/>
          <w:spacing w:val="-12"/>
          <w:sz w:val="24"/>
          <w:szCs w:val="24"/>
        </w:rPr>
        <w:t>提案</w:t>
      </w:r>
      <w:r w:rsidR="007B2568" w:rsidRPr="004404B5">
        <w:rPr>
          <w:rFonts w:ascii="微軟正黑體" w:eastAsia="微軟正黑體" w:hAnsi="微軟正黑體"/>
          <w:spacing w:val="-12"/>
          <w:sz w:val="24"/>
          <w:szCs w:val="24"/>
        </w:rPr>
        <w:t>執行時應注意安全，如有對外招募民眾參與之活動，應視活動性</w:t>
      </w:r>
      <w:r w:rsidR="007B2568" w:rsidRPr="004404B5">
        <w:rPr>
          <w:rFonts w:ascii="微軟正黑體" w:eastAsia="微軟正黑體" w:hAnsi="微軟正黑體"/>
          <w:spacing w:val="-3"/>
          <w:sz w:val="24"/>
          <w:szCs w:val="24"/>
        </w:rPr>
        <w:t>質，依法令規定，為參與活動者投保意外險或醫療保險。</w:t>
      </w:r>
    </w:p>
    <w:p w14:paraId="335EA5B7" w14:textId="3324F5C0" w:rsidR="00244129" w:rsidRPr="004404B5" w:rsidRDefault="007B2568" w:rsidP="00024D42">
      <w:pPr>
        <w:pStyle w:val="a3"/>
        <w:numPr>
          <w:ilvl w:val="0"/>
          <w:numId w:val="17"/>
        </w:numPr>
        <w:spacing w:before="48"/>
        <w:ind w:left="851" w:hanging="567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cs="微軟正黑體"/>
          <w:b/>
          <w:spacing w:val="-13"/>
          <w:sz w:val="24"/>
          <w:szCs w:val="24"/>
        </w:rPr>
        <w:t>計畫期程</w:t>
      </w:r>
    </w:p>
    <w:p w14:paraId="3DADDB6D" w14:textId="0DBC7CE4" w:rsidR="00E76A4F" w:rsidRPr="004404B5" w:rsidRDefault="00E76A4F" w:rsidP="00890728">
      <w:pPr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599C1C1" wp14:editId="075CF5B4">
                <wp:simplePos x="0" y="0"/>
                <wp:positionH relativeFrom="margin">
                  <wp:posOffset>473075</wp:posOffset>
                </wp:positionH>
                <wp:positionV relativeFrom="page">
                  <wp:posOffset>5610860</wp:posOffset>
                </wp:positionV>
                <wp:extent cx="4870450" cy="3667125"/>
                <wp:effectExtent l="0" t="0" r="6350" b="952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366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0"/>
                              <w:gridCol w:w="5250"/>
                            </w:tblGrid>
                            <w:tr w:rsidR="007B2568" w14:paraId="0D23B59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7640" w:type="dxa"/>
                                  <w:gridSpan w:val="2"/>
                                  <w:shd w:val="clear" w:color="auto" w:fill="CCCCCC"/>
                                </w:tcPr>
                                <w:p w14:paraId="657E7A59" w14:textId="792C0DC9" w:rsidR="00925444" w:rsidRDefault="00416D2E" w:rsidP="00925444">
                                  <w:pPr>
                                    <w:pStyle w:val="TableParagraph"/>
                                    <w:spacing w:line="440" w:lineRule="exact"/>
                                    <w:ind w:left="1142" w:right="1118"/>
                                    <w:jc w:val="center"/>
                                    <w:rPr>
                                      <w:rFonts w:ascii="微軟正黑體" w:eastAsia="微軟正黑體" w:hAnsi="微軟正黑體" w:cs="微軟正黑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第一梯次</w:t>
                                  </w:r>
                                  <w:r w:rsidR="007B2568"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內容</w:t>
                                  </w:r>
                                </w:p>
                                <w:p w14:paraId="439A2FAC" w14:textId="3B090E83" w:rsidR="007B2568" w:rsidRDefault="007B2568" w:rsidP="00925444">
                                  <w:pPr>
                                    <w:pStyle w:val="TableParagraph"/>
                                    <w:spacing w:line="440" w:lineRule="exact"/>
                                    <w:ind w:left="1142" w:right="111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（</w:t>
                                  </w:r>
                                  <w:r w:rsidR="00925444" w:rsidRPr="00E7128A"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主辦方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保留調整重要活動期程之權利）</w:t>
                                  </w:r>
                                </w:p>
                              </w:tc>
                            </w:tr>
                            <w:tr w:rsidR="007B2568" w14:paraId="1052FA4F" w14:textId="77777777" w:rsidTr="00416D2E">
                              <w:trPr>
                                <w:trHeight w:val="460"/>
                              </w:trPr>
                              <w:tc>
                                <w:tcPr>
                                  <w:tcW w:w="2390" w:type="dxa"/>
                                </w:tcPr>
                                <w:p w14:paraId="2DF984F2" w14:textId="68B45D89" w:rsidR="007B2568" w:rsidRPr="00E7128A" w:rsidRDefault="00925444" w:rsidP="002F3202">
                                  <w:pPr>
                                    <w:pStyle w:val="TableParagraph"/>
                                    <w:spacing w:line="440" w:lineRule="exact"/>
                                    <w:ind w:left="114" w:right="9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3</w:t>
                                  </w:r>
                                  <w:r w:rsidR="007B2568"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 xml:space="preserve"> </w:t>
                                  </w:r>
                                  <w:r w:rsidR="007B2568" w:rsidRPr="00E7128A"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月</w:t>
                                  </w:r>
                                  <w:r w:rsidR="007B2568"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14:paraId="586E08C3" w14:textId="39A45D8B" w:rsidR="007B2568" w:rsidRPr="00E7128A" w:rsidRDefault="00204365" w:rsidP="00204365">
                                  <w:pPr>
                                    <w:pStyle w:val="TableParagraph"/>
                                    <w:spacing w:line="440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行動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提案徵件</w:t>
                                  </w:r>
                                  <w:r w:rsidR="007B2568"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公告</w:t>
                                  </w:r>
                                </w:p>
                              </w:tc>
                            </w:tr>
                            <w:tr w:rsidR="007B2568" w14:paraId="30907FFC" w14:textId="77777777" w:rsidTr="00416D2E">
                              <w:trPr>
                                <w:trHeight w:val="460"/>
                              </w:trPr>
                              <w:tc>
                                <w:tcPr>
                                  <w:tcW w:w="2390" w:type="dxa"/>
                                </w:tcPr>
                                <w:p w14:paraId="5A595787" w14:textId="13CB2FE9" w:rsidR="007B2568" w:rsidRPr="00E7128A" w:rsidRDefault="007B2568">
                                  <w:pPr>
                                    <w:pStyle w:val="TableParagraph"/>
                                    <w:spacing w:line="440" w:lineRule="exact"/>
                                    <w:ind w:left="114" w:right="9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4 月</w:t>
                                  </w:r>
                                  <w:r w:rsidR="00925444"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 xml:space="preserve"> 11 </w:t>
                                  </w: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14:paraId="307FC40A" w14:textId="5BB4B346" w:rsidR="007B2568" w:rsidRPr="00E7128A" w:rsidRDefault="00204365">
                                  <w:pPr>
                                    <w:pStyle w:val="TableParagraph"/>
                                    <w:spacing w:line="440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提案</w:t>
                                  </w:r>
                                  <w:r w:rsidR="007B2568"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截止收件</w:t>
                                  </w:r>
                                </w:p>
                              </w:tc>
                            </w:tr>
                            <w:tr w:rsidR="007B2568" w14:paraId="2C992278" w14:textId="77777777" w:rsidTr="00416D2E">
                              <w:trPr>
                                <w:trHeight w:val="460"/>
                              </w:trPr>
                              <w:tc>
                                <w:tcPr>
                                  <w:tcW w:w="2390" w:type="dxa"/>
                                </w:tcPr>
                                <w:p w14:paraId="328AC3E9" w14:textId="490BB361" w:rsidR="007B2568" w:rsidRPr="00E7128A" w:rsidRDefault="007B2568" w:rsidP="00925444">
                                  <w:pPr>
                                    <w:pStyle w:val="TableParagraph"/>
                                    <w:spacing w:line="440" w:lineRule="exact"/>
                                    <w:ind w:left="111" w:right="9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 xml:space="preserve">4 </w:t>
                                  </w:r>
                                  <w:r w:rsidRPr="00E7128A"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月</w:t>
                                  </w:r>
                                  <w:r w:rsidR="00925444" w:rsidRPr="00E7128A"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925444"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3</w:t>
                                  </w:r>
                                  <w:r w:rsidR="00925444"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0</w:t>
                                  </w:r>
                                  <w:r w:rsidR="00925444" w:rsidRPr="00E7128A">
                                    <w:rPr>
                                      <w:rFonts w:ascii="微軟正黑體" w:eastAsia="微軟正黑體" w:hAnsi="微軟正黑體" w:cs="微軟正黑體"/>
                                      <w:sz w:val="28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14:paraId="108A8190" w14:textId="22731D13" w:rsidR="007B2568" w:rsidRPr="00E7128A" w:rsidRDefault="007B2568">
                                  <w:pPr>
                                    <w:pStyle w:val="TableParagraph"/>
                                    <w:spacing w:line="440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公</w:t>
                                  </w:r>
                                  <w:r w:rsidR="00925444"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告</w:t>
                                  </w:r>
                                  <w:r w:rsidR="00925444"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決</w:t>
                                  </w: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審通過名單</w:t>
                                  </w:r>
                                </w:p>
                              </w:tc>
                            </w:tr>
                            <w:tr w:rsidR="007B2568" w14:paraId="3E290D43" w14:textId="77777777" w:rsidTr="00416D2E">
                              <w:trPr>
                                <w:trHeight w:val="460"/>
                              </w:trPr>
                              <w:tc>
                                <w:tcPr>
                                  <w:tcW w:w="2390" w:type="dxa"/>
                                </w:tcPr>
                                <w:p w14:paraId="09CC0F11" w14:textId="14512AF3" w:rsidR="007B2568" w:rsidRPr="00E7128A" w:rsidRDefault="007B2568">
                                  <w:pPr>
                                    <w:pStyle w:val="TableParagraph"/>
                                    <w:spacing w:line="441" w:lineRule="exact"/>
                                    <w:ind w:left="114" w:right="9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 xml:space="preserve">5 </w:t>
                                  </w:r>
                                  <w:r w:rsidR="00925444"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月</w:t>
                                  </w:r>
                                  <w:r w:rsidR="00925444"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中</w:t>
                                  </w: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旬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14:paraId="746ABEDD" w14:textId="32D56DCB" w:rsidR="007B2568" w:rsidRPr="00E7128A" w:rsidRDefault="00925444">
                                  <w:pPr>
                                    <w:pStyle w:val="TableParagraph"/>
                                    <w:spacing w:line="441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回傳同意書</w:t>
                                  </w:r>
                                  <w:r w:rsidR="00011C99"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與請款</w:t>
                                  </w:r>
                                  <w:r w:rsidR="00941380"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相關</w:t>
                                  </w:r>
                                  <w:r w:rsidR="00011C99"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文件</w:t>
                                  </w:r>
                                </w:p>
                              </w:tc>
                            </w:tr>
                            <w:tr w:rsidR="007B2568" w14:paraId="1060E514" w14:textId="77777777" w:rsidTr="00416D2E">
                              <w:trPr>
                                <w:trHeight w:val="460"/>
                              </w:trPr>
                              <w:tc>
                                <w:tcPr>
                                  <w:tcW w:w="2390" w:type="dxa"/>
                                </w:tcPr>
                                <w:p w14:paraId="47EE893F" w14:textId="30361E15" w:rsidR="007B2568" w:rsidRPr="00E7128A" w:rsidRDefault="00925444">
                                  <w:pPr>
                                    <w:pStyle w:val="TableParagraph"/>
                                    <w:spacing w:line="440" w:lineRule="exact"/>
                                    <w:ind w:left="114" w:right="9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 xml:space="preserve">6 </w:t>
                                  </w:r>
                                  <w:r w:rsidR="007B2568"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月</w:t>
                                  </w:r>
                                  <w:r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14:paraId="251421C9" w14:textId="1FB99129" w:rsidR="007B2568" w:rsidRPr="00E7128A" w:rsidRDefault="00925444">
                                  <w:pPr>
                                    <w:pStyle w:val="TableParagraph"/>
                                    <w:spacing w:line="440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第一期撥款</w:t>
                                  </w:r>
                                </w:p>
                              </w:tc>
                            </w:tr>
                            <w:tr w:rsidR="00416D2E" w14:paraId="6B300391" w14:textId="77777777" w:rsidTr="00416D2E">
                              <w:trPr>
                                <w:trHeight w:val="460"/>
                              </w:trPr>
                              <w:tc>
                                <w:tcPr>
                                  <w:tcW w:w="2390" w:type="dxa"/>
                                </w:tcPr>
                                <w:p w14:paraId="13C90155" w14:textId="17B33961" w:rsidR="00416D2E" w:rsidRPr="00E7128A" w:rsidRDefault="00416D2E">
                                  <w:pPr>
                                    <w:pStyle w:val="TableParagraph"/>
                                    <w:spacing w:line="440" w:lineRule="exact"/>
                                    <w:ind w:left="114" w:right="9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6月</w:t>
                                  </w: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-9</w:t>
                                  </w:r>
                                  <w:r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14:paraId="60420A8C" w14:textId="77777777" w:rsidR="00416D2E" w:rsidRPr="00E7128A" w:rsidRDefault="00416D2E" w:rsidP="00416D2E">
                                  <w:pPr>
                                    <w:pStyle w:val="TableParagraph"/>
                                    <w:spacing w:line="440" w:lineRule="exact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計畫執行</w:t>
                                  </w: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7E21E5F0" w14:textId="066C48B8" w:rsidR="00416D2E" w:rsidRPr="000C4AA2" w:rsidRDefault="00416D2E" w:rsidP="00416D2E">
                                  <w:pPr>
                                    <w:pStyle w:val="TableParagraph"/>
                                    <w:spacing w:line="440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C4AA2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註</w:t>
                                  </w:r>
                                  <w:proofErr w:type="gramEnd"/>
                                  <w:r w:rsidRPr="000C4AA2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一、主辦方可安排視察</w:t>
                                  </w:r>
                                  <w:r w:rsidRPr="000C4AA2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或是檢核</w:t>
                                  </w:r>
                                </w:p>
                                <w:p w14:paraId="2144E5C9" w14:textId="5DCDB4C4" w:rsidR="00416D2E" w:rsidRPr="00E7128A" w:rsidRDefault="00416D2E" w:rsidP="00416D2E">
                                  <w:pPr>
                                    <w:pStyle w:val="TableParagraph"/>
                                    <w:spacing w:line="440" w:lineRule="exact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proofErr w:type="gramStart"/>
                                  <w:r w:rsidRPr="000C4AA2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註</w:t>
                                  </w:r>
                                  <w:proofErr w:type="gramEnd"/>
                                  <w:r w:rsidRPr="000C4AA2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二、期間</w:t>
                                  </w:r>
                                  <w:r w:rsidRPr="000C4AA2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須繳交一次檢核文件</w:t>
                                  </w:r>
                                </w:p>
                              </w:tc>
                            </w:tr>
                            <w:tr w:rsidR="007B2568" w14:paraId="79B3BB8D" w14:textId="77777777" w:rsidTr="00416D2E">
                              <w:trPr>
                                <w:trHeight w:val="460"/>
                              </w:trPr>
                              <w:tc>
                                <w:tcPr>
                                  <w:tcW w:w="2390" w:type="dxa"/>
                                </w:tcPr>
                                <w:p w14:paraId="7040E78F" w14:textId="7539C419" w:rsidR="007B2568" w:rsidRPr="00E7128A" w:rsidRDefault="00416D2E" w:rsidP="00416D2E">
                                  <w:pPr>
                                    <w:pStyle w:val="TableParagraph"/>
                                    <w:spacing w:line="440" w:lineRule="exact"/>
                                    <w:ind w:left="114" w:right="9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10</w:t>
                                  </w:r>
                                  <w:r w:rsidR="007B2568" w:rsidRPr="00E7128A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 xml:space="preserve"> </w:t>
                                  </w:r>
                                  <w:r w:rsidR="007B2568" w:rsidRPr="00E7128A"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月</w:t>
                                  </w:r>
                                  <w:r w:rsidRPr="00E7128A"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14:paraId="05005B1B" w14:textId="43216CEC" w:rsidR="007B2568" w:rsidRPr="00E7128A" w:rsidRDefault="007B2568" w:rsidP="00941380">
                                  <w:pPr>
                                    <w:pStyle w:val="TableParagraph"/>
                                    <w:spacing w:line="440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成果繳交</w:t>
                                  </w:r>
                                </w:p>
                              </w:tc>
                            </w:tr>
                            <w:tr w:rsidR="007B2568" w14:paraId="697DF868" w14:textId="77777777" w:rsidTr="00416D2E">
                              <w:trPr>
                                <w:trHeight w:val="459"/>
                              </w:trPr>
                              <w:tc>
                                <w:tcPr>
                                  <w:tcW w:w="2390" w:type="dxa"/>
                                </w:tcPr>
                                <w:p w14:paraId="7F2EF885" w14:textId="32C05102" w:rsidR="007B2568" w:rsidRPr="00E7128A" w:rsidRDefault="00416D2E" w:rsidP="00416D2E">
                                  <w:pPr>
                                    <w:pStyle w:val="TableParagraph"/>
                                    <w:spacing w:line="440" w:lineRule="exact"/>
                                    <w:ind w:left="114" w:right="9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 w:hint="eastAsia"/>
                                      <w:spacing w:val="-24"/>
                                      <w:sz w:val="28"/>
                                    </w:rPr>
                                    <w:t>1</w:t>
                                  </w:r>
                                  <w:r w:rsidRPr="00E7128A">
                                    <w:rPr>
                                      <w:rFonts w:ascii="微軟正黑體" w:eastAsia="微軟正黑體" w:hAnsi="微軟正黑體"/>
                                      <w:spacing w:val="-24"/>
                                      <w:sz w:val="28"/>
                                    </w:rPr>
                                    <w:t>1</w:t>
                                  </w:r>
                                  <w:r w:rsidR="007B2568" w:rsidRPr="00E7128A">
                                    <w:rPr>
                                      <w:rFonts w:ascii="微軟正黑體" w:eastAsia="微軟正黑體" w:hAnsi="微軟正黑體"/>
                                      <w:spacing w:val="-47"/>
                                      <w:sz w:val="28"/>
                                    </w:rPr>
                                    <w:t xml:space="preserve"> </w:t>
                                  </w:r>
                                  <w:r w:rsidR="007B2568" w:rsidRPr="00E7128A">
                                    <w:rPr>
                                      <w:rFonts w:ascii="微軟正黑體" w:eastAsia="微軟正黑體" w:hAnsi="微軟正黑體" w:cs="微軟正黑體" w:hint="eastAsia"/>
                                      <w:spacing w:val="-47"/>
                                      <w:sz w:val="28"/>
                                    </w:rPr>
                                    <w:t>月</w:t>
                                  </w:r>
                                  <w:r w:rsidR="007B2568" w:rsidRPr="00E7128A">
                                    <w:rPr>
                                      <w:rFonts w:ascii="微軟正黑體" w:eastAsia="微軟正黑體" w:hAnsi="微軟正黑體"/>
                                      <w:spacing w:val="-47"/>
                                      <w:sz w:val="28"/>
                                    </w:rPr>
                                    <w:t xml:space="preserve"> </w:t>
                                  </w:r>
                                  <w:r w:rsidRPr="00E7128A">
                                    <w:rPr>
                                      <w:rFonts w:ascii="微軟正黑體" w:eastAsia="微軟正黑體" w:hAnsi="微軟正黑體" w:hint="eastAsia"/>
                                      <w:spacing w:val="-47"/>
                                      <w:sz w:val="28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14:paraId="48010086" w14:textId="4AA4C585" w:rsidR="007B2568" w:rsidRPr="00E7128A" w:rsidRDefault="00416D2E">
                                  <w:pPr>
                                    <w:pStyle w:val="TableParagraph"/>
                                    <w:spacing w:line="440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E7128A">
                                    <w:rPr>
                                      <w:rFonts w:ascii="微軟正黑體" w:eastAsia="微軟正黑體" w:hAnsi="微軟正黑體" w:cs="微軟正黑體" w:hint="eastAsia"/>
                                      <w:sz w:val="28"/>
                                    </w:rPr>
                                    <w:t>第二期撥款</w:t>
                                  </w:r>
                                </w:p>
                              </w:tc>
                            </w:tr>
                          </w:tbl>
                          <w:p w14:paraId="20AFA4EB" w14:textId="77777777" w:rsidR="007B2568" w:rsidRDefault="007B256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C1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.25pt;margin-top:441.8pt;width:383.5pt;height:288.75pt;z-index:1573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wgrAIAAKs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0"/>
                        <w:gridCol w:w="5250"/>
                      </w:tblGrid>
                      <w:tr w:rsidR="007B2568" w14:paraId="0D23B593" w14:textId="77777777">
                        <w:trPr>
                          <w:trHeight w:val="460"/>
                        </w:trPr>
                        <w:tc>
                          <w:tcPr>
                            <w:tcW w:w="7640" w:type="dxa"/>
                            <w:gridSpan w:val="2"/>
                            <w:shd w:val="clear" w:color="auto" w:fill="CCCCCC"/>
                          </w:tcPr>
                          <w:p w14:paraId="657E7A59" w14:textId="792C0DC9" w:rsidR="00925444" w:rsidRDefault="00416D2E" w:rsidP="00925444">
                            <w:pPr>
                              <w:pStyle w:val="TableParagraph"/>
                              <w:spacing w:line="440" w:lineRule="exact"/>
                              <w:ind w:left="1142" w:right="1118"/>
                              <w:jc w:val="center"/>
                              <w:rPr>
                                <w:rFonts w:ascii="微軟正黑體" w:eastAsia="微軟正黑體" w:hAnsi="微軟正黑體" w:cs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第一梯次</w:t>
                            </w:r>
                            <w:r w:rsidR="007B2568"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內容</w:t>
                            </w:r>
                          </w:p>
                          <w:p w14:paraId="439A2FAC" w14:textId="3B090E83" w:rsidR="007B2568" w:rsidRDefault="007B2568" w:rsidP="00925444">
                            <w:pPr>
                              <w:pStyle w:val="TableParagraph"/>
                              <w:spacing w:line="440" w:lineRule="exact"/>
                              <w:ind w:left="1142" w:right="111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（</w:t>
                            </w:r>
                            <w:r w:rsidR="00925444" w:rsidRPr="00E7128A"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主辦方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保留調整重要活動期程之權利）</w:t>
                            </w:r>
                          </w:p>
                        </w:tc>
                      </w:tr>
                      <w:tr w:rsidR="007B2568" w14:paraId="1052FA4F" w14:textId="77777777" w:rsidTr="00416D2E">
                        <w:trPr>
                          <w:trHeight w:val="460"/>
                        </w:trPr>
                        <w:tc>
                          <w:tcPr>
                            <w:tcW w:w="2390" w:type="dxa"/>
                          </w:tcPr>
                          <w:p w14:paraId="2DF984F2" w14:textId="68B45D89" w:rsidR="007B2568" w:rsidRPr="00E7128A" w:rsidRDefault="00925444" w:rsidP="002F3202">
                            <w:pPr>
                              <w:pStyle w:val="TableParagraph"/>
                              <w:spacing w:line="440" w:lineRule="exact"/>
                              <w:ind w:left="114" w:right="95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3</w:t>
                            </w:r>
                            <w:r w:rsidR="007B2568"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 </w:t>
                            </w:r>
                            <w:r w:rsidR="007B2568" w:rsidRPr="00E7128A"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月</w:t>
                            </w:r>
                            <w:r w:rsidR="007B2568"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14:paraId="586E08C3" w14:textId="39A45D8B" w:rsidR="007B2568" w:rsidRPr="00E7128A" w:rsidRDefault="00204365" w:rsidP="00204365">
                            <w:pPr>
                              <w:pStyle w:val="TableParagraph"/>
                              <w:spacing w:line="440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行動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提案徵件</w:t>
                            </w:r>
                            <w:r w:rsidR="007B2568"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公告</w:t>
                            </w:r>
                          </w:p>
                        </w:tc>
                      </w:tr>
                      <w:tr w:rsidR="007B2568" w14:paraId="30907FFC" w14:textId="77777777" w:rsidTr="00416D2E">
                        <w:trPr>
                          <w:trHeight w:val="460"/>
                        </w:trPr>
                        <w:tc>
                          <w:tcPr>
                            <w:tcW w:w="2390" w:type="dxa"/>
                          </w:tcPr>
                          <w:p w14:paraId="5A595787" w14:textId="13CB2FE9" w:rsidR="007B2568" w:rsidRPr="00E7128A" w:rsidRDefault="007B2568">
                            <w:pPr>
                              <w:pStyle w:val="TableParagraph"/>
                              <w:spacing w:line="440" w:lineRule="exact"/>
                              <w:ind w:left="114" w:right="95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4 月</w:t>
                            </w:r>
                            <w:r w:rsidR="00925444"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 11 </w:t>
                            </w:r>
                            <w:r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14:paraId="307FC40A" w14:textId="5BB4B346" w:rsidR="007B2568" w:rsidRPr="00E7128A" w:rsidRDefault="00204365">
                            <w:pPr>
                              <w:pStyle w:val="TableParagraph"/>
                              <w:spacing w:line="440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提案</w:t>
                            </w:r>
                            <w:r w:rsidR="007B2568"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截止收件</w:t>
                            </w:r>
                          </w:p>
                        </w:tc>
                      </w:tr>
                      <w:tr w:rsidR="007B2568" w14:paraId="2C992278" w14:textId="77777777" w:rsidTr="00416D2E">
                        <w:trPr>
                          <w:trHeight w:val="460"/>
                        </w:trPr>
                        <w:tc>
                          <w:tcPr>
                            <w:tcW w:w="2390" w:type="dxa"/>
                          </w:tcPr>
                          <w:p w14:paraId="328AC3E9" w14:textId="490BB361" w:rsidR="007B2568" w:rsidRPr="00E7128A" w:rsidRDefault="007B2568" w:rsidP="00925444">
                            <w:pPr>
                              <w:pStyle w:val="TableParagraph"/>
                              <w:spacing w:line="440" w:lineRule="exact"/>
                              <w:ind w:left="111" w:right="95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4 </w:t>
                            </w:r>
                            <w:r w:rsidRPr="00E7128A"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月</w:t>
                            </w:r>
                            <w:r w:rsidR="00925444" w:rsidRPr="00E7128A"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 xml:space="preserve"> </w:t>
                            </w:r>
                            <w:r w:rsidR="00925444"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3</w:t>
                            </w:r>
                            <w:r w:rsidR="00925444"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0</w:t>
                            </w:r>
                            <w:r w:rsidR="00925444" w:rsidRPr="00E7128A">
                              <w:rPr>
                                <w:rFonts w:ascii="微軟正黑體" w:eastAsia="微軟正黑體" w:hAnsi="微軟正黑體" w:cs="微軟正黑體"/>
                                <w:sz w:val="28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14:paraId="108A8190" w14:textId="22731D13" w:rsidR="007B2568" w:rsidRPr="00E7128A" w:rsidRDefault="007B2568">
                            <w:pPr>
                              <w:pStyle w:val="TableParagraph"/>
                              <w:spacing w:line="440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公</w:t>
                            </w:r>
                            <w:r w:rsidR="00925444"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告</w:t>
                            </w:r>
                            <w:r w:rsidR="00925444"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決</w:t>
                            </w:r>
                            <w:r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審通過名單</w:t>
                            </w:r>
                          </w:p>
                        </w:tc>
                      </w:tr>
                      <w:tr w:rsidR="007B2568" w14:paraId="3E290D43" w14:textId="77777777" w:rsidTr="00416D2E">
                        <w:trPr>
                          <w:trHeight w:val="460"/>
                        </w:trPr>
                        <w:tc>
                          <w:tcPr>
                            <w:tcW w:w="2390" w:type="dxa"/>
                          </w:tcPr>
                          <w:p w14:paraId="09CC0F11" w14:textId="14512AF3" w:rsidR="007B2568" w:rsidRPr="00E7128A" w:rsidRDefault="007B2568">
                            <w:pPr>
                              <w:pStyle w:val="TableParagraph"/>
                              <w:spacing w:line="441" w:lineRule="exact"/>
                              <w:ind w:left="114" w:right="95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5 </w:t>
                            </w:r>
                            <w:r w:rsidR="00925444"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月</w:t>
                            </w:r>
                            <w:r w:rsidR="00925444"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中</w:t>
                            </w:r>
                            <w:r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旬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14:paraId="746ABEDD" w14:textId="32D56DCB" w:rsidR="007B2568" w:rsidRPr="00E7128A" w:rsidRDefault="00925444">
                            <w:pPr>
                              <w:pStyle w:val="TableParagraph"/>
                              <w:spacing w:line="441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回傳同意書</w:t>
                            </w:r>
                            <w:r w:rsidR="00011C99"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與請款</w:t>
                            </w:r>
                            <w:r w:rsidR="00941380"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相關</w:t>
                            </w:r>
                            <w:r w:rsidR="00011C99"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文件</w:t>
                            </w:r>
                          </w:p>
                        </w:tc>
                      </w:tr>
                      <w:tr w:rsidR="007B2568" w14:paraId="1060E514" w14:textId="77777777" w:rsidTr="00416D2E">
                        <w:trPr>
                          <w:trHeight w:val="460"/>
                        </w:trPr>
                        <w:tc>
                          <w:tcPr>
                            <w:tcW w:w="2390" w:type="dxa"/>
                          </w:tcPr>
                          <w:p w14:paraId="47EE893F" w14:textId="30361E15" w:rsidR="007B2568" w:rsidRPr="00E7128A" w:rsidRDefault="00925444">
                            <w:pPr>
                              <w:pStyle w:val="TableParagraph"/>
                              <w:spacing w:line="440" w:lineRule="exact"/>
                              <w:ind w:left="114" w:right="95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6 </w:t>
                            </w:r>
                            <w:r w:rsidR="007B2568"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月</w:t>
                            </w:r>
                            <w:r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14:paraId="251421C9" w14:textId="1FB99129" w:rsidR="007B2568" w:rsidRPr="00E7128A" w:rsidRDefault="00925444">
                            <w:pPr>
                              <w:pStyle w:val="TableParagraph"/>
                              <w:spacing w:line="440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第一期撥款</w:t>
                            </w:r>
                          </w:p>
                        </w:tc>
                      </w:tr>
                      <w:tr w:rsidR="00416D2E" w14:paraId="6B300391" w14:textId="77777777" w:rsidTr="00416D2E">
                        <w:trPr>
                          <w:trHeight w:val="460"/>
                        </w:trPr>
                        <w:tc>
                          <w:tcPr>
                            <w:tcW w:w="2390" w:type="dxa"/>
                          </w:tcPr>
                          <w:p w14:paraId="13C90155" w14:textId="17B33961" w:rsidR="00416D2E" w:rsidRPr="00E7128A" w:rsidRDefault="00416D2E">
                            <w:pPr>
                              <w:pStyle w:val="TableParagraph"/>
                              <w:spacing w:line="440" w:lineRule="exact"/>
                              <w:ind w:left="114" w:right="95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6月</w:t>
                            </w:r>
                            <w:r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-9</w:t>
                            </w:r>
                            <w:r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14:paraId="60420A8C" w14:textId="77777777" w:rsidR="00416D2E" w:rsidRPr="00E7128A" w:rsidRDefault="00416D2E" w:rsidP="00416D2E">
                            <w:pPr>
                              <w:pStyle w:val="TableParagraph"/>
                              <w:spacing w:line="440" w:lineRule="exact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計畫執行</w:t>
                            </w:r>
                            <w:r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 </w:t>
                            </w:r>
                          </w:p>
                          <w:p w14:paraId="7E21E5F0" w14:textId="066C48B8" w:rsidR="00416D2E" w:rsidRPr="000C4AA2" w:rsidRDefault="00416D2E" w:rsidP="00416D2E">
                            <w:pPr>
                              <w:pStyle w:val="TableParagraph"/>
                              <w:spacing w:line="440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C4A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註</w:t>
                            </w:r>
                            <w:proofErr w:type="gramEnd"/>
                            <w:r w:rsidRPr="000C4A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一、主辦方可安排視察</w:t>
                            </w:r>
                            <w:r w:rsidRPr="000C4AA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或是檢核</w:t>
                            </w:r>
                          </w:p>
                          <w:p w14:paraId="2144E5C9" w14:textId="5DCDB4C4" w:rsidR="00416D2E" w:rsidRPr="00E7128A" w:rsidRDefault="00416D2E" w:rsidP="00416D2E">
                            <w:pPr>
                              <w:pStyle w:val="TableParagraph"/>
                              <w:spacing w:line="440" w:lineRule="exact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proofErr w:type="gramStart"/>
                            <w:r w:rsidRPr="000C4A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註</w:t>
                            </w:r>
                            <w:proofErr w:type="gramEnd"/>
                            <w:r w:rsidRPr="000C4A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二、期間</w:t>
                            </w:r>
                            <w:r w:rsidRPr="000C4AA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須繳交一次檢核文件</w:t>
                            </w:r>
                          </w:p>
                        </w:tc>
                      </w:tr>
                      <w:tr w:rsidR="007B2568" w14:paraId="79B3BB8D" w14:textId="77777777" w:rsidTr="00416D2E">
                        <w:trPr>
                          <w:trHeight w:val="460"/>
                        </w:trPr>
                        <w:tc>
                          <w:tcPr>
                            <w:tcW w:w="2390" w:type="dxa"/>
                          </w:tcPr>
                          <w:p w14:paraId="7040E78F" w14:textId="7539C419" w:rsidR="007B2568" w:rsidRPr="00E7128A" w:rsidRDefault="00416D2E" w:rsidP="00416D2E">
                            <w:pPr>
                              <w:pStyle w:val="TableParagraph"/>
                              <w:spacing w:line="440" w:lineRule="exact"/>
                              <w:ind w:left="114" w:right="95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10</w:t>
                            </w:r>
                            <w:r w:rsidR="007B2568" w:rsidRPr="00E7128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 </w:t>
                            </w:r>
                            <w:r w:rsidR="007B2568" w:rsidRPr="00E7128A"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月</w:t>
                            </w:r>
                            <w:r w:rsidRPr="00E7128A"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14:paraId="05005B1B" w14:textId="43216CEC" w:rsidR="007B2568" w:rsidRPr="00E7128A" w:rsidRDefault="007B2568" w:rsidP="00941380">
                            <w:pPr>
                              <w:pStyle w:val="TableParagraph"/>
                              <w:spacing w:line="440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成果繳交</w:t>
                            </w:r>
                          </w:p>
                        </w:tc>
                      </w:tr>
                      <w:tr w:rsidR="007B2568" w14:paraId="697DF868" w14:textId="77777777" w:rsidTr="00416D2E">
                        <w:trPr>
                          <w:trHeight w:val="459"/>
                        </w:trPr>
                        <w:tc>
                          <w:tcPr>
                            <w:tcW w:w="2390" w:type="dxa"/>
                          </w:tcPr>
                          <w:p w14:paraId="7F2EF885" w14:textId="32C05102" w:rsidR="007B2568" w:rsidRPr="00E7128A" w:rsidRDefault="00416D2E" w:rsidP="00416D2E">
                            <w:pPr>
                              <w:pStyle w:val="TableParagraph"/>
                              <w:spacing w:line="440" w:lineRule="exact"/>
                              <w:ind w:left="114" w:right="95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 w:hint="eastAsia"/>
                                <w:spacing w:val="-24"/>
                                <w:sz w:val="28"/>
                              </w:rPr>
                              <w:t>1</w:t>
                            </w:r>
                            <w:r w:rsidRPr="00E7128A">
                              <w:rPr>
                                <w:rFonts w:ascii="微軟正黑體" w:eastAsia="微軟正黑體" w:hAnsi="微軟正黑體"/>
                                <w:spacing w:val="-24"/>
                                <w:sz w:val="28"/>
                              </w:rPr>
                              <w:t>1</w:t>
                            </w:r>
                            <w:r w:rsidR="007B2568" w:rsidRPr="00E7128A">
                              <w:rPr>
                                <w:rFonts w:ascii="微軟正黑體" w:eastAsia="微軟正黑體" w:hAnsi="微軟正黑體"/>
                                <w:spacing w:val="-47"/>
                                <w:sz w:val="28"/>
                              </w:rPr>
                              <w:t xml:space="preserve"> </w:t>
                            </w:r>
                            <w:r w:rsidR="007B2568" w:rsidRPr="00E7128A">
                              <w:rPr>
                                <w:rFonts w:ascii="微軟正黑體" w:eastAsia="微軟正黑體" w:hAnsi="微軟正黑體" w:cs="微軟正黑體" w:hint="eastAsia"/>
                                <w:spacing w:val="-47"/>
                                <w:sz w:val="28"/>
                              </w:rPr>
                              <w:t>月</w:t>
                            </w:r>
                            <w:r w:rsidR="007B2568" w:rsidRPr="00E7128A">
                              <w:rPr>
                                <w:rFonts w:ascii="微軟正黑體" w:eastAsia="微軟正黑體" w:hAnsi="微軟正黑體"/>
                                <w:spacing w:val="-47"/>
                                <w:sz w:val="28"/>
                              </w:rPr>
                              <w:t xml:space="preserve"> </w:t>
                            </w:r>
                            <w:r w:rsidRPr="00E7128A">
                              <w:rPr>
                                <w:rFonts w:ascii="微軟正黑體" w:eastAsia="微軟正黑體" w:hAnsi="微軟正黑體" w:hint="eastAsia"/>
                                <w:spacing w:val="-47"/>
                                <w:sz w:val="28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14:paraId="48010086" w14:textId="4AA4C585" w:rsidR="007B2568" w:rsidRPr="00E7128A" w:rsidRDefault="00416D2E">
                            <w:pPr>
                              <w:pStyle w:val="TableParagraph"/>
                              <w:spacing w:line="440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E7128A">
                              <w:rPr>
                                <w:rFonts w:ascii="微軟正黑體" w:eastAsia="微軟正黑體" w:hAnsi="微軟正黑體" w:cs="微軟正黑體" w:hint="eastAsia"/>
                                <w:sz w:val="28"/>
                              </w:rPr>
                              <w:t>第二期撥款</w:t>
                            </w:r>
                          </w:p>
                        </w:tc>
                      </w:tr>
                    </w:tbl>
                    <w:p w14:paraId="20AFA4EB" w14:textId="77777777" w:rsidR="007B2568" w:rsidRDefault="007B2568">
                      <w:pPr>
                        <w:pStyle w:val="a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46B3415" w14:textId="06AEDA24" w:rsidR="00E76A4F" w:rsidRPr="004404B5" w:rsidRDefault="00E76A4F" w:rsidP="00890728">
      <w:pPr>
        <w:rPr>
          <w:rFonts w:ascii="微軟正黑體" w:eastAsia="微軟正黑體" w:hAnsi="微軟正黑體"/>
          <w:sz w:val="24"/>
          <w:szCs w:val="24"/>
        </w:rPr>
      </w:pPr>
    </w:p>
    <w:p w14:paraId="7CF34F6C" w14:textId="1D3AD2DB" w:rsidR="007C70B9" w:rsidRPr="004404B5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74B7CF55" w14:textId="4A99DD6C" w:rsidR="007C70B9" w:rsidRPr="004404B5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0BD067A8" w14:textId="55254F54" w:rsidR="007C70B9" w:rsidRPr="004404B5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1361254E" w14:textId="10E0E85F" w:rsidR="007C70B9" w:rsidRPr="004404B5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1F3F3F7C" w14:textId="587329A6" w:rsidR="007C70B9" w:rsidRPr="004404B5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5511A895" w14:textId="217D4FD2" w:rsidR="007C70B9" w:rsidRPr="004404B5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5F6BF026" w14:textId="4AE8B8DF" w:rsidR="007C70B9" w:rsidRPr="004404B5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5D091F66" w14:textId="42066478" w:rsidR="007C70B9" w:rsidRPr="004404B5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0A493653" w14:textId="35B5C2C1" w:rsidR="007C70B9" w:rsidRPr="004404B5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18FD2D39" w14:textId="43BCA5A5" w:rsidR="007C70B9" w:rsidRPr="004404B5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4B3E5EA7" w14:textId="6ED55A6C" w:rsidR="007C70B9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09FAE5C9" w14:textId="77777777" w:rsidR="00024D42" w:rsidRPr="004404B5" w:rsidRDefault="00024D42" w:rsidP="00890728">
      <w:pPr>
        <w:rPr>
          <w:rFonts w:ascii="微軟正黑體" w:eastAsia="微軟正黑體" w:hAnsi="微軟正黑體"/>
          <w:sz w:val="24"/>
          <w:szCs w:val="24"/>
        </w:rPr>
      </w:pPr>
    </w:p>
    <w:p w14:paraId="5061736B" w14:textId="333A4A86" w:rsidR="007C70B9" w:rsidRPr="004F2518" w:rsidRDefault="001F001F" w:rsidP="004F2518">
      <w:pPr>
        <w:ind w:firstLine="142"/>
        <w:jc w:val="both"/>
        <w:rPr>
          <w:rFonts w:ascii="微軟正黑體" w:eastAsia="微軟正黑體" w:hAnsi="微軟正黑體" w:cs="微軟正黑體"/>
          <w:b/>
          <w:spacing w:val="-13"/>
          <w:sz w:val="24"/>
          <w:szCs w:val="24"/>
        </w:rPr>
      </w:pPr>
      <w:r w:rsidRPr="004F2518">
        <w:rPr>
          <w:rFonts w:ascii="微軟正黑體" w:eastAsia="微軟正黑體" w:hAnsi="微軟正黑體" w:cs="微軟正黑體" w:hint="eastAsia"/>
          <w:b/>
          <w:spacing w:val="-13"/>
          <w:sz w:val="24"/>
          <w:szCs w:val="24"/>
        </w:rPr>
        <w:t>十八、計畫聯絡</w:t>
      </w:r>
      <w:r w:rsidR="00B15EDB" w:rsidRPr="004F2518">
        <w:rPr>
          <w:rFonts w:ascii="微軟正黑體" w:eastAsia="微軟正黑體" w:hAnsi="微軟正黑體" w:cs="微軟正黑體" w:hint="eastAsia"/>
          <w:b/>
          <w:spacing w:val="-13"/>
          <w:sz w:val="24"/>
          <w:szCs w:val="24"/>
        </w:rPr>
        <w:t>人資訊</w:t>
      </w:r>
      <w:r w:rsidRPr="004F2518">
        <w:rPr>
          <w:rFonts w:ascii="微軟正黑體" w:eastAsia="微軟正黑體" w:hAnsi="微軟正黑體" w:cs="微軟正黑體" w:hint="eastAsia"/>
          <w:b/>
          <w:spacing w:val="-13"/>
          <w:sz w:val="24"/>
          <w:szCs w:val="24"/>
        </w:rPr>
        <w:t>：</w:t>
      </w:r>
    </w:p>
    <w:p w14:paraId="00AB9DB8" w14:textId="080C4E8F" w:rsidR="001F001F" w:rsidRPr="004404B5" w:rsidRDefault="001F001F" w:rsidP="00F665BA">
      <w:pPr>
        <w:ind w:left="142" w:firstLine="567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聯絡人：古小姐</w:t>
      </w:r>
    </w:p>
    <w:p w14:paraId="76F673BE" w14:textId="53B6F4F7" w:rsidR="001F001F" w:rsidRPr="004404B5" w:rsidRDefault="00B15EDB" w:rsidP="00F665BA">
      <w:pPr>
        <w:ind w:firstLine="709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聯</w:t>
      </w:r>
      <w:r w:rsidR="001F001F" w:rsidRPr="004404B5">
        <w:rPr>
          <w:rFonts w:ascii="微軟正黑體" w:eastAsia="微軟正黑體" w:hAnsi="微軟正黑體" w:hint="eastAsia"/>
          <w:sz w:val="24"/>
          <w:szCs w:val="24"/>
        </w:rPr>
        <w:t>絡電話：</w:t>
      </w:r>
      <w:r w:rsidR="001F001F" w:rsidRPr="004404B5">
        <w:rPr>
          <w:rFonts w:ascii="微軟正黑體" w:eastAsia="微軟正黑體" w:hAnsi="微軟正黑體"/>
          <w:sz w:val="24"/>
          <w:szCs w:val="24"/>
        </w:rPr>
        <w:t>(02)2368-6211#16</w:t>
      </w:r>
    </w:p>
    <w:p w14:paraId="591956CA" w14:textId="399DC196" w:rsidR="007C70B9" w:rsidRPr="004404B5" w:rsidRDefault="001F001F" w:rsidP="00F665BA">
      <w:pPr>
        <w:ind w:firstLine="709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電子信箱：</w:t>
      </w:r>
      <w:hyperlink r:id="rId9" w:history="1">
        <w:r w:rsidRPr="004404B5">
          <w:rPr>
            <w:rFonts w:ascii="微軟正黑體" w:eastAsia="微軟正黑體" w:hAnsi="微軟正黑體" w:cs="微軟正黑體" w:hint="eastAsia"/>
            <w:spacing w:val="-13"/>
            <w:sz w:val="24"/>
            <w:szCs w:val="24"/>
          </w:rPr>
          <w:t>service@huf.org.tw</w:t>
        </w:r>
      </w:hyperlink>
    </w:p>
    <w:p w14:paraId="35DE4CCF" w14:textId="2C356ADB" w:rsidR="007C70B9" w:rsidRPr="004404B5" w:rsidRDefault="007C70B9" w:rsidP="00890728">
      <w:pPr>
        <w:rPr>
          <w:rFonts w:ascii="微軟正黑體" w:eastAsia="微軟正黑體" w:hAnsi="微軟正黑體"/>
          <w:sz w:val="24"/>
          <w:szCs w:val="24"/>
        </w:rPr>
      </w:pPr>
    </w:p>
    <w:p w14:paraId="59D7732C" w14:textId="6995C636" w:rsidR="00244129" w:rsidRPr="004B7237" w:rsidRDefault="00244129" w:rsidP="004404B5">
      <w:pPr>
        <w:pStyle w:val="a3"/>
        <w:rPr>
          <w:rFonts w:ascii="微軟正黑體" w:eastAsia="微軟正黑體" w:hAnsi="微軟正黑體"/>
          <w:sz w:val="24"/>
          <w:szCs w:val="24"/>
        </w:rPr>
      </w:pPr>
    </w:p>
    <w:sectPr w:rsidR="00244129" w:rsidRPr="004B7237" w:rsidSect="004404B5">
      <w:footerReference w:type="default" r:id="rId10"/>
      <w:pgSz w:w="11910" w:h="16840"/>
      <w:pgMar w:top="1240" w:right="380" w:bottom="1000" w:left="116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13FC0" w14:textId="77777777" w:rsidR="002C6403" w:rsidRDefault="002C6403">
      <w:r>
        <w:separator/>
      </w:r>
    </w:p>
  </w:endnote>
  <w:endnote w:type="continuationSeparator" w:id="0">
    <w:p w14:paraId="60CCD904" w14:textId="77777777" w:rsidR="002C6403" w:rsidRDefault="002C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DADB" w14:textId="77777777" w:rsidR="007B2568" w:rsidRDefault="00AD4E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273CDD" wp14:editId="6956D79A">
              <wp:simplePos x="0" y="0"/>
              <wp:positionH relativeFrom="page">
                <wp:posOffset>3776980</wp:posOffset>
              </wp:positionH>
              <wp:positionV relativeFrom="page">
                <wp:posOffset>10034905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8DFB1" w14:textId="243CF2CA" w:rsidR="007B2568" w:rsidRDefault="007B256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277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73C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4pt;margin-top:790.1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" filled="f" stroked="f">
              <v:textbox inset="0,0,0,0">
                <w:txbxContent>
                  <w:p w14:paraId="7A68DFB1" w14:textId="243CF2CA" w:rsidR="007B2568" w:rsidRDefault="007B256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1277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22B51" w14:textId="77777777" w:rsidR="002C6403" w:rsidRDefault="002C6403">
      <w:r>
        <w:separator/>
      </w:r>
    </w:p>
  </w:footnote>
  <w:footnote w:type="continuationSeparator" w:id="0">
    <w:p w14:paraId="1C979B96" w14:textId="77777777" w:rsidR="002C6403" w:rsidRDefault="002C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B58"/>
    <w:multiLevelType w:val="hybridMultilevel"/>
    <w:tmpl w:val="D1982B1E"/>
    <w:lvl w:ilvl="0" w:tplc="13BA150C">
      <w:start w:val="1"/>
      <w:numFmt w:val="taiwaneseCountingThousand"/>
      <w:lvlText w:val="(%1)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8F25A7C"/>
    <w:multiLevelType w:val="hybridMultilevel"/>
    <w:tmpl w:val="09D81C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220E44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6BAD064">
      <w:start w:val="1"/>
      <w:numFmt w:val="decimal"/>
      <w:lvlText w:val="%3."/>
      <w:lvlJc w:val="left"/>
      <w:pPr>
        <w:ind w:left="1320" w:hanging="360"/>
      </w:pPr>
      <w:rPr>
        <w:rFonts w:cs="微軟正黑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56208"/>
    <w:multiLevelType w:val="hybridMultilevel"/>
    <w:tmpl w:val="4ADAED3A"/>
    <w:lvl w:ilvl="0" w:tplc="4768C488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D215F7B"/>
    <w:multiLevelType w:val="hybridMultilevel"/>
    <w:tmpl w:val="69EAC3FE"/>
    <w:lvl w:ilvl="0" w:tplc="8B9EA86C">
      <w:start w:val="1"/>
      <w:numFmt w:val="decimal"/>
      <w:lvlText w:val="%1."/>
      <w:lvlJc w:val="left"/>
      <w:pPr>
        <w:ind w:left="56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EB861294">
      <w:numFmt w:val="bullet"/>
      <w:lvlText w:val="•"/>
      <w:lvlJc w:val="left"/>
      <w:pPr>
        <w:ind w:left="1540" w:hanging="283"/>
      </w:pPr>
      <w:rPr>
        <w:rFonts w:hint="default"/>
        <w:lang w:val="en-US" w:eastAsia="zh-TW" w:bidi="ar-SA"/>
      </w:rPr>
    </w:lvl>
    <w:lvl w:ilvl="2" w:tplc="2F6229A8">
      <w:numFmt w:val="bullet"/>
      <w:lvlText w:val="•"/>
      <w:lvlJc w:val="left"/>
      <w:pPr>
        <w:ind w:left="2521" w:hanging="283"/>
      </w:pPr>
      <w:rPr>
        <w:rFonts w:hint="default"/>
        <w:lang w:val="en-US" w:eastAsia="zh-TW" w:bidi="ar-SA"/>
      </w:rPr>
    </w:lvl>
    <w:lvl w:ilvl="3" w:tplc="86A4D730">
      <w:numFmt w:val="bullet"/>
      <w:lvlText w:val="•"/>
      <w:lvlJc w:val="left"/>
      <w:pPr>
        <w:ind w:left="3501" w:hanging="283"/>
      </w:pPr>
      <w:rPr>
        <w:rFonts w:hint="default"/>
        <w:lang w:val="en-US" w:eastAsia="zh-TW" w:bidi="ar-SA"/>
      </w:rPr>
    </w:lvl>
    <w:lvl w:ilvl="4" w:tplc="D13A417C">
      <w:numFmt w:val="bullet"/>
      <w:lvlText w:val="•"/>
      <w:lvlJc w:val="left"/>
      <w:pPr>
        <w:ind w:left="4482" w:hanging="283"/>
      </w:pPr>
      <w:rPr>
        <w:rFonts w:hint="default"/>
        <w:lang w:val="en-US" w:eastAsia="zh-TW" w:bidi="ar-SA"/>
      </w:rPr>
    </w:lvl>
    <w:lvl w:ilvl="5" w:tplc="AF6EAF24">
      <w:numFmt w:val="bullet"/>
      <w:lvlText w:val="•"/>
      <w:lvlJc w:val="left"/>
      <w:pPr>
        <w:ind w:left="5463" w:hanging="283"/>
      </w:pPr>
      <w:rPr>
        <w:rFonts w:hint="default"/>
        <w:lang w:val="en-US" w:eastAsia="zh-TW" w:bidi="ar-SA"/>
      </w:rPr>
    </w:lvl>
    <w:lvl w:ilvl="6" w:tplc="974CBC56">
      <w:numFmt w:val="bullet"/>
      <w:lvlText w:val="•"/>
      <w:lvlJc w:val="left"/>
      <w:pPr>
        <w:ind w:left="6443" w:hanging="283"/>
      </w:pPr>
      <w:rPr>
        <w:rFonts w:hint="default"/>
        <w:lang w:val="en-US" w:eastAsia="zh-TW" w:bidi="ar-SA"/>
      </w:rPr>
    </w:lvl>
    <w:lvl w:ilvl="7" w:tplc="E0D25434">
      <w:numFmt w:val="bullet"/>
      <w:lvlText w:val="•"/>
      <w:lvlJc w:val="left"/>
      <w:pPr>
        <w:ind w:left="7424" w:hanging="283"/>
      </w:pPr>
      <w:rPr>
        <w:rFonts w:hint="default"/>
        <w:lang w:val="en-US" w:eastAsia="zh-TW" w:bidi="ar-SA"/>
      </w:rPr>
    </w:lvl>
    <w:lvl w:ilvl="8" w:tplc="E996D0CC">
      <w:numFmt w:val="bullet"/>
      <w:lvlText w:val="•"/>
      <w:lvlJc w:val="left"/>
      <w:pPr>
        <w:ind w:left="8405" w:hanging="283"/>
      </w:pPr>
      <w:rPr>
        <w:rFonts w:hint="default"/>
        <w:lang w:val="en-US" w:eastAsia="zh-TW" w:bidi="ar-SA"/>
      </w:rPr>
    </w:lvl>
  </w:abstractNum>
  <w:abstractNum w:abstractNumId="4" w15:restartNumberingAfterBreak="0">
    <w:nsid w:val="24DE09C5"/>
    <w:multiLevelType w:val="hybridMultilevel"/>
    <w:tmpl w:val="E29CF6A6"/>
    <w:lvl w:ilvl="0" w:tplc="0220E442">
      <w:start w:val="1"/>
      <w:numFmt w:val="taiwaneseCountingThousand"/>
      <w:lvlText w:val="(%1)"/>
      <w:lvlJc w:val="left"/>
      <w:pPr>
        <w:ind w:left="1467" w:hanging="480"/>
      </w:pPr>
      <w:rPr>
        <w:rFonts w:hint="default"/>
      </w:rPr>
    </w:lvl>
    <w:lvl w:ilvl="1" w:tplc="0220E442">
      <w:start w:val="1"/>
      <w:numFmt w:val="taiwaneseCountingThousand"/>
      <w:lvlText w:val="(%2)"/>
      <w:lvlJc w:val="left"/>
      <w:pPr>
        <w:ind w:left="1947" w:hanging="480"/>
      </w:pPr>
      <w:rPr>
        <w:rFonts w:hint="default"/>
      </w:rPr>
    </w:lvl>
    <w:lvl w:ilvl="2" w:tplc="36BAD064">
      <w:start w:val="1"/>
      <w:numFmt w:val="decimal"/>
      <w:lvlText w:val="%3."/>
      <w:lvlJc w:val="left"/>
      <w:pPr>
        <w:ind w:left="2307" w:hanging="360"/>
      </w:pPr>
      <w:rPr>
        <w:rFonts w:cs="微軟正黑體" w:hint="default"/>
      </w:rPr>
    </w:lvl>
    <w:lvl w:ilvl="3" w:tplc="0409000F" w:tentative="1">
      <w:start w:val="1"/>
      <w:numFmt w:val="decimal"/>
      <w:lvlText w:val="%4."/>
      <w:lvlJc w:val="left"/>
      <w:pPr>
        <w:ind w:left="2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7" w:hanging="480"/>
      </w:pPr>
    </w:lvl>
    <w:lvl w:ilvl="5" w:tplc="0409001B" w:tentative="1">
      <w:start w:val="1"/>
      <w:numFmt w:val="lowerRoman"/>
      <w:lvlText w:val="%6."/>
      <w:lvlJc w:val="right"/>
      <w:pPr>
        <w:ind w:left="3867" w:hanging="480"/>
      </w:pPr>
    </w:lvl>
    <w:lvl w:ilvl="6" w:tplc="0409000F" w:tentative="1">
      <w:start w:val="1"/>
      <w:numFmt w:val="decimal"/>
      <w:lvlText w:val="%7."/>
      <w:lvlJc w:val="left"/>
      <w:pPr>
        <w:ind w:left="4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7" w:hanging="480"/>
      </w:pPr>
    </w:lvl>
    <w:lvl w:ilvl="8" w:tplc="0409001B" w:tentative="1">
      <w:start w:val="1"/>
      <w:numFmt w:val="lowerRoman"/>
      <w:lvlText w:val="%9."/>
      <w:lvlJc w:val="right"/>
      <w:pPr>
        <w:ind w:left="5307" w:hanging="480"/>
      </w:pPr>
    </w:lvl>
  </w:abstractNum>
  <w:abstractNum w:abstractNumId="5" w15:restartNumberingAfterBreak="0">
    <w:nsid w:val="2D317ECD"/>
    <w:multiLevelType w:val="hybridMultilevel"/>
    <w:tmpl w:val="CB145704"/>
    <w:lvl w:ilvl="0" w:tplc="0220E442">
      <w:start w:val="1"/>
      <w:numFmt w:val="taiwaneseCountingThousand"/>
      <w:lvlText w:val="(%1)"/>
      <w:lvlJc w:val="left"/>
      <w:pPr>
        <w:ind w:left="146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7" w:hanging="480"/>
      </w:pPr>
    </w:lvl>
    <w:lvl w:ilvl="2" w:tplc="0409001B" w:tentative="1">
      <w:start w:val="1"/>
      <w:numFmt w:val="lowerRoman"/>
      <w:lvlText w:val="%3."/>
      <w:lvlJc w:val="right"/>
      <w:pPr>
        <w:ind w:left="2427" w:hanging="480"/>
      </w:pPr>
    </w:lvl>
    <w:lvl w:ilvl="3" w:tplc="0409000F" w:tentative="1">
      <w:start w:val="1"/>
      <w:numFmt w:val="decimal"/>
      <w:lvlText w:val="%4."/>
      <w:lvlJc w:val="left"/>
      <w:pPr>
        <w:ind w:left="2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7" w:hanging="480"/>
      </w:pPr>
    </w:lvl>
    <w:lvl w:ilvl="5" w:tplc="0409001B" w:tentative="1">
      <w:start w:val="1"/>
      <w:numFmt w:val="lowerRoman"/>
      <w:lvlText w:val="%6."/>
      <w:lvlJc w:val="right"/>
      <w:pPr>
        <w:ind w:left="3867" w:hanging="480"/>
      </w:pPr>
    </w:lvl>
    <w:lvl w:ilvl="6" w:tplc="0409000F" w:tentative="1">
      <w:start w:val="1"/>
      <w:numFmt w:val="decimal"/>
      <w:lvlText w:val="%7."/>
      <w:lvlJc w:val="left"/>
      <w:pPr>
        <w:ind w:left="4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7" w:hanging="480"/>
      </w:pPr>
    </w:lvl>
    <w:lvl w:ilvl="8" w:tplc="0409001B" w:tentative="1">
      <w:start w:val="1"/>
      <w:numFmt w:val="lowerRoman"/>
      <w:lvlText w:val="%9."/>
      <w:lvlJc w:val="right"/>
      <w:pPr>
        <w:ind w:left="5307" w:hanging="480"/>
      </w:pPr>
    </w:lvl>
  </w:abstractNum>
  <w:abstractNum w:abstractNumId="6" w15:restartNumberingAfterBreak="0">
    <w:nsid w:val="2FD669FD"/>
    <w:multiLevelType w:val="hybridMultilevel"/>
    <w:tmpl w:val="3F3C2D46"/>
    <w:lvl w:ilvl="0" w:tplc="0A325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E7BE0"/>
    <w:multiLevelType w:val="hybridMultilevel"/>
    <w:tmpl w:val="3732C802"/>
    <w:lvl w:ilvl="0" w:tplc="81BCA38E">
      <w:start w:val="9"/>
      <w:numFmt w:val="taiwaneseCountingThousand"/>
      <w:lvlText w:val="%1、"/>
      <w:lvlJc w:val="left"/>
      <w:pPr>
        <w:ind w:left="1713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369956AB"/>
    <w:multiLevelType w:val="hybridMultilevel"/>
    <w:tmpl w:val="54B4F39A"/>
    <w:lvl w:ilvl="0" w:tplc="053E6360">
      <w:start w:val="1"/>
      <w:numFmt w:val="decimal"/>
      <w:lvlText w:val="%1."/>
      <w:lvlJc w:val="left"/>
      <w:pPr>
        <w:ind w:left="308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1F65A00">
      <w:numFmt w:val="bullet"/>
      <w:lvlText w:val="•"/>
      <w:lvlJc w:val="left"/>
      <w:pPr>
        <w:ind w:left="996" w:hanging="283"/>
      </w:pPr>
      <w:rPr>
        <w:rFonts w:hint="default"/>
        <w:lang w:val="en-US" w:eastAsia="zh-TW" w:bidi="ar-SA"/>
      </w:rPr>
    </w:lvl>
    <w:lvl w:ilvl="2" w:tplc="3934F010">
      <w:numFmt w:val="bullet"/>
      <w:lvlText w:val="•"/>
      <w:lvlJc w:val="left"/>
      <w:pPr>
        <w:ind w:left="1692" w:hanging="283"/>
      </w:pPr>
      <w:rPr>
        <w:rFonts w:hint="default"/>
        <w:lang w:val="en-US" w:eastAsia="zh-TW" w:bidi="ar-SA"/>
      </w:rPr>
    </w:lvl>
    <w:lvl w:ilvl="3" w:tplc="5218DD90">
      <w:numFmt w:val="bullet"/>
      <w:lvlText w:val="•"/>
      <w:lvlJc w:val="left"/>
      <w:pPr>
        <w:ind w:left="2388" w:hanging="283"/>
      </w:pPr>
      <w:rPr>
        <w:rFonts w:hint="default"/>
        <w:lang w:val="en-US" w:eastAsia="zh-TW" w:bidi="ar-SA"/>
      </w:rPr>
    </w:lvl>
    <w:lvl w:ilvl="4" w:tplc="A11E6346">
      <w:numFmt w:val="bullet"/>
      <w:lvlText w:val="•"/>
      <w:lvlJc w:val="left"/>
      <w:pPr>
        <w:ind w:left="3084" w:hanging="283"/>
      </w:pPr>
      <w:rPr>
        <w:rFonts w:hint="default"/>
        <w:lang w:val="en-US" w:eastAsia="zh-TW" w:bidi="ar-SA"/>
      </w:rPr>
    </w:lvl>
    <w:lvl w:ilvl="5" w:tplc="0C72D24C">
      <w:numFmt w:val="bullet"/>
      <w:lvlText w:val="•"/>
      <w:lvlJc w:val="left"/>
      <w:pPr>
        <w:ind w:left="3780" w:hanging="283"/>
      </w:pPr>
      <w:rPr>
        <w:rFonts w:hint="default"/>
        <w:lang w:val="en-US" w:eastAsia="zh-TW" w:bidi="ar-SA"/>
      </w:rPr>
    </w:lvl>
    <w:lvl w:ilvl="6" w:tplc="4D481AD4">
      <w:numFmt w:val="bullet"/>
      <w:lvlText w:val="•"/>
      <w:lvlJc w:val="left"/>
      <w:pPr>
        <w:ind w:left="4476" w:hanging="283"/>
      </w:pPr>
      <w:rPr>
        <w:rFonts w:hint="default"/>
        <w:lang w:val="en-US" w:eastAsia="zh-TW" w:bidi="ar-SA"/>
      </w:rPr>
    </w:lvl>
    <w:lvl w:ilvl="7" w:tplc="AEEE659C">
      <w:numFmt w:val="bullet"/>
      <w:lvlText w:val="•"/>
      <w:lvlJc w:val="left"/>
      <w:pPr>
        <w:ind w:left="5172" w:hanging="283"/>
      </w:pPr>
      <w:rPr>
        <w:rFonts w:hint="default"/>
        <w:lang w:val="en-US" w:eastAsia="zh-TW" w:bidi="ar-SA"/>
      </w:rPr>
    </w:lvl>
    <w:lvl w:ilvl="8" w:tplc="A1EA2146">
      <w:numFmt w:val="bullet"/>
      <w:lvlText w:val="•"/>
      <w:lvlJc w:val="left"/>
      <w:pPr>
        <w:ind w:left="5868" w:hanging="283"/>
      </w:pPr>
      <w:rPr>
        <w:rFonts w:hint="default"/>
        <w:lang w:val="en-US" w:eastAsia="zh-TW" w:bidi="ar-SA"/>
      </w:rPr>
    </w:lvl>
  </w:abstractNum>
  <w:abstractNum w:abstractNumId="9" w15:restartNumberingAfterBreak="0">
    <w:nsid w:val="39A05C32"/>
    <w:multiLevelType w:val="hybridMultilevel"/>
    <w:tmpl w:val="5B02B130"/>
    <w:lvl w:ilvl="0" w:tplc="ED6E42F4">
      <w:start w:val="1"/>
      <w:numFmt w:val="decimal"/>
      <w:lvlText w:val="%1."/>
      <w:lvlJc w:val="left"/>
      <w:pPr>
        <w:ind w:left="308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F7D0862E">
      <w:numFmt w:val="bullet"/>
      <w:lvlText w:val="•"/>
      <w:lvlJc w:val="left"/>
      <w:pPr>
        <w:ind w:left="996" w:hanging="283"/>
      </w:pPr>
      <w:rPr>
        <w:rFonts w:hint="default"/>
        <w:lang w:val="en-US" w:eastAsia="zh-TW" w:bidi="ar-SA"/>
      </w:rPr>
    </w:lvl>
    <w:lvl w:ilvl="2" w:tplc="FE5E17CE">
      <w:numFmt w:val="bullet"/>
      <w:lvlText w:val="•"/>
      <w:lvlJc w:val="left"/>
      <w:pPr>
        <w:ind w:left="1692" w:hanging="283"/>
      </w:pPr>
      <w:rPr>
        <w:rFonts w:hint="default"/>
        <w:lang w:val="en-US" w:eastAsia="zh-TW" w:bidi="ar-SA"/>
      </w:rPr>
    </w:lvl>
    <w:lvl w:ilvl="3" w:tplc="8F6EFC84">
      <w:numFmt w:val="bullet"/>
      <w:lvlText w:val="•"/>
      <w:lvlJc w:val="left"/>
      <w:pPr>
        <w:ind w:left="2388" w:hanging="283"/>
      </w:pPr>
      <w:rPr>
        <w:rFonts w:hint="default"/>
        <w:lang w:val="en-US" w:eastAsia="zh-TW" w:bidi="ar-SA"/>
      </w:rPr>
    </w:lvl>
    <w:lvl w:ilvl="4" w:tplc="E2EAD022">
      <w:numFmt w:val="bullet"/>
      <w:lvlText w:val="•"/>
      <w:lvlJc w:val="left"/>
      <w:pPr>
        <w:ind w:left="3084" w:hanging="283"/>
      </w:pPr>
      <w:rPr>
        <w:rFonts w:hint="default"/>
        <w:lang w:val="en-US" w:eastAsia="zh-TW" w:bidi="ar-SA"/>
      </w:rPr>
    </w:lvl>
    <w:lvl w:ilvl="5" w:tplc="497683C8">
      <w:numFmt w:val="bullet"/>
      <w:lvlText w:val="•"/>
      <w:lvlJc w:val="left"/>
      <w:pPr>
        <w:ind w:left="3780" w:hanging="283"/>
      </w:pPr>
      <w:rPr>
        <w:rFonts w:hint="default"/>
        <w:lang w:val="en-US" w:eastAsia="zh-TW" w:bidi="ar-SA"/>
      </w:rPr>
    </w:lvl>
    <w:lvl w:ilvl="6" w:tplc="04FEFDA2">
      <w:numFmt w:val="bullet"/>
      <w:lvlText w:val="•"/>
      <w:lvlJc w:val="left"/>
      <w:pPr>
        <w:ind w:left="4476" w:hanging="283"/>
      </w:pPr>
      <w:rPr>
        <w:rFonts w:hint="default"/>
        <w:lang w:val="en-US" w:eastAsia="zh-TW" w:bidi="ar-SA"/>
      </w:rPr>
    </w:lvl>
    <w:lvl w:ilvl="7" w:tplc="D0DE69CE">
      <w:numFmt w:val="bullet"/>
      <w:lvlText w:val="•"/>
      <w:lvlJc w:val="left"/>
      <w:pPr>
        <w:ind w:left="5172" w:hanging="283"/>
      </w:pPr>
      <w:rPr>
        <w:rFonts w:hint="default"/>
        <w:lang w:val="en-US" w:eastAsia="zh-TW" w:bidi="ar-SA"/>
      </w:rPr>
    </w:lvl>
    <w:lvl w:ilvl="8" w:tplc="658C2A98">
      <w:numFmt w:val="bullet"/>
      <w:lvlText w:val="•"/>
      <w:lvlJc w:val="left"/>
      <w:pPr>
        <w:ind w:left="5868" w:hanging="283"/>
      </w:pPr>
      <w:rPr>
        <w:rFonts w:hint="default"/>
        <w:lang w:val="en-US" w:eastAsia="zh-TW" w:bidi="ar-SA"/>
      </w:rPr>
    </w:lvl>
  </w:abstractNum>
  <w:abstractNum w:abstractNumId="10" w15:restartNumberingAfterBreak="0">
    <w:nsid w:val="3D0B01D2"/>
    <w:multiLevelType w:val="hybridMultilevel"/>
    <w:tmpl w:val="184C9A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4648DA"/>
    <w:multiLevelType w:val="hybridMultilevel"/>
    <w:tmpl w:val="06B00502"/>
    <w:lvl w:ilvl="0" w:tplc="B7801E98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55402DCE"/>
    <w:multiLevelType w:val="hybridMultilevel"/>
    <w:tmpl w:val="DF5E9290"/>
    <w:lvl w:ilvl="0" w:tplc="E67CA984">
      <w:start w:val="1"/>
      <w:numFmt w:val="decimal"/>
      <w:lvlText w:val="%1."/>
      <w:lvlJc w:val="left"/>
      <w:pPr>
        <w:ind w:left="360" w:hanging="36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FB3731"/>
    <w:multiLevelType w:val="hybridMultilevel"/>
    <w:tmpl w:val="B4D4B262"/>
    <w:lvl w:ilvl="0" w:tplc="D1C04A02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57EE0603"/>
    <w:multiLevelType w:val="hybridMultilevel"/>
    <w:tmpl w:val="54B4F39A"/>
    <w:lvl w:ilvl="0" w:tplc="053E6360">
      <w:start w:val="1"/>
      <w:numFmt w:val="decimal"/>
      <w:lvlText w:val="%1."/>
      <w:lvlJc w:val="left"/>
      <w:pPr>
        <w:ind w:left="308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1F65A00">
      <w:numFmt w:val="bullet"/>
      <w:lvlText w:val="•"/>
      <w:lvlJc w:val="left"/>
      <w:pPr>
        <w:ind w:left="996" w:hanging="283"/>
      </w:pPr>
      <w:rPr>
        <w:rFonts w:hint="default"/>
        <w:lang w:val="en-US" w:eastAsia="zh-TW" w:bidi="ar-SA"/>
      </w:rPr>
    </w:lvl>
    <w:lvl w:ilvl="2" w:tplc="3934F010">
      <w:numFmt w:val="bullet"/>
      <w:lvlText w:val="•"/>
      <w:lvlJc w:val="left"/>
      <w:pPr>
        <w:ind w:left="1692" w:hanging="283"/>
      </w:pPr>
      <w:rPr>
        <w:rFonts w:hint="default"/>
        <w:lang w:val="en-US" w:eastAsia="zh-TW" w:bidi="ar-SA"/>
      </w:rPr>
    </w:lvl>
    <w:lvl w:ilvl="3" w:tplc="5218DD90">
      <w:numFmt w:val="bullet"/>
      <w:lvlText w:val="•"/>
      <w:lvlJc w:val="left"/>
      <w:pPr>
        <w:ind w:left="2388" w:hanging="283"/>
      </w:pPr>
      <w:rPr>
        <w:rFonts w:hint="default"/>
        <w:lang w:val="en-US" w:eastAsia="zh-TW" w:bidi="ar-SA"/>
      </w:rPr>
    </w:lvl>
    <w:lvl w:ilvl="4" w:tplc="A11E6346">
      <w:numFmt w:val="bullet"/>
      <w:lvlText w:val="•"/>
      <w:lvlJc w:val="left"/>
      <w:pPr>
        <w:ind w:left="3084" w:hanging="283"/>
      </w:pPr>
      <w:rPr>
        <w:rFonts w:hint="default"/>
        <w:lang w:val="en-US" w:eastAsia="zh-TW" w:bidi="ar-SA"/>
      </w:rPr>
    </w:lvl>
    <w:lvl w:ilvl="5" w:tplc="0C72D24C">
      <w:numFmt w:val="bullet"/>
      <w:lvlText w:val="•"/>
      <w:lvlJc w:val="left"/>
      <w:pPr>
        <w:ind w:left="3780" w:hanging="283"/>
      </w:pPr>
      <w:rPr>
        <w:rFonts w:hint="default"/>
        <w:lang w:val="en-US" w:eastAsia="zh-TW" w:bidi="ar-SA"/>
      </w:rPr>
    </w:lvl>
    <w:lvl w:ilvl="6" w:tplc="4D481AD4">
      <w:numFmt w:val="bullet"/>
      <w:lvlText w:val="•"/>
      <w:lvlJc w:val="left"/>
      <w:pPr>
        <w:ind w:left="4476" w:hanging="283"/>
      </w:pPr>
      <w:rPr>
        <w:rFonts w:hint="default"/>
        <w:lang w:val="en-US" w:eastAsia="zh-TW" w:bidi="ar-SA"/>
      </w:rPr>
    </w:lvl>
    <w:lvl w:ilvl="7" w:tplc="AEEE659C">
      <w:numFmt w:val="bullet"/>
      <w:lvlText w:val="•"/>
      <w:lvlJc w:val="left"/>
      <w:pPr>
        <w:ind w:left="5172" w:hanging="283"/>
      </w:pPr>
      <w:rPr>
        <w:rFonts w:hint="default"/>
        <w:lang w:val="en-US" w:eastAsia="zh-TW" w:bidi="ar-SA"/>
      </w:rPr>
    </w:lvl>
    <w:lvl w:ilvl="8" w:tplc="A1EA2146">
      <w:numFmt w:val="bullet"/>
      <w:lvlText w:val="•"/>
      <w:lvlJc w:val="left"/>
      <w:pPr>
        <w:ind w:left="5868" w:hanging="283"/>
      </w:pPr>
      <w:rPr>
        <w:rFonts w:hint="default"/>
        <w:lang w:val="en-US" w:eastAsia="zh-TW" w:bidi="ar-SA"/>
      </w:rPr>
    </w:lvl>
  </w:abstractNum>
  <w:abstractNum w:abstractNumId="15" w15:restartNumberingAfterBreak="0">
    <w:nsid w:val="59322840"/>
    <w:multiLevelType w:val="hybridMultilevel"/>
    <w:tmpl w:val="B4DE5F9C"/>
    <w:lvl w:ilvl="0" w:tplc="3A80AB24">
      <w:start w:val="1"/>
      <w:numFmt w:val="decimal"/>
      <w:lvlText w:val="%1."/>
      <w:lvlJc w:val="left"/>
      <w:pPr>
        <w:ind w:left="344" w:hanging="241"/>
      </w:pPr>
      <w:rPr>
        <w:rFonts w:ascii="Noto Sans Mono CJK JP Bold" w:eastAsia="Noto Sans Mono CJK JP Bold" w:hAnsi="Noto Sans Mono CJK JP Bold" w:cs="Noto Sans Mono CJK JP Bold" w:hint="default"/>
        <w:spacing w:val="-3"/>
        <w:w w:val="100"/>
        <w:sz w:val="22"/>
        <w:szCs w:val="22"/>
        <w:lang w:val="en-US" w:eastAsia="zh-TW" w:bidi="ar-SA"/>
      </w:rPr>
    </w:lvl>
    <w:lvl w:ilvl="1" w:tplc="F2AE8B66">
      <w:numFmt w:val="bullet"/>
      <w:lvlText w:val="•"/>
      <w:lvlJc w:val="left"/>
      <w:pPr>
        <w:ind w:left="660" w:hanging="241"/>
      </w:pPr>
      <w:rPr>
        <w:rFonts w:hint="default"/>
        <w:lang w:val="en-US" w:eastAsia="zh-TW" w:bidi="ar-SA"/>
      </w:rPr>
    </w:lvl>
    <w:lvl w:ilvl="2" w:tplc="6FEE99B0">
      <w:numFmt w:val="bullet"/>
      <w:lvlText w:val="•"/>
      <w:lvlJc w:val="left"/>
      <w:pPr>
        <w:ind w:left="1621" w:hanging="241"/>
      </w:pPr>
      <w:rPr>
        <w:rFonts w:hint="default"/>
        <w:lang w:val="en-US" w:eastAsia="zh-TW" w:bidi="ar-SA"/>
      </w:rPr>
    </w:lvl>
    <w:lvl w:ilvl="3" w:tplc="5C92C92A">
      <w:numFmt w:val="bullet"/>
      <w:lvlText w:val="•"/>
      <w:lvlJc w:val="left"/>
      <w:pPr>
        <w:ind w:left="2583" w:hanging="241"/>
      </w:pPr>
      <w:rPr>
        <w:rFonts w:hint="default"/>
        <w:lang w:val="en-US" w:eastAsia="zh-TW" w:bidi="ar-SA"/>
      </w:rPr>
    </w:lvl>
    <w:lvl w:ilvl="4" w:tplc="D1541616">
      <w:numFmt w:val="bullet"/>
      <w:lvlText w:val="•"/>
      <w:lvlJc w:val="left"/>
      <w:pPr>
        <w:ind w:left="3544" w:hanging="241"/>
      </w:pPr>
      <w:rPr>
        <w:rFonts w:hint="default"/>
        <w:lang w:val="en-US" w:eastAsia="zh-TW" w:bidi="ar-SA"/>
      </w:rPr>
    </w:lvl>
    <w:lvl w:ilvl="5" w:tplc="9D5EB134">
      <w:numFmt w:val="bullet"/>
      <w:lvlText w:val="•"/>
      <w:lvlJc w:val="left"/>
      <w:pPr>
        <w:ind w:left="4506" w:hanging="241"/>
      </w:pPr>
      <w:rPr>
        <w:rFonts w:hint="default"/>
        <w:lang w:val="en-US" w:eastAsia="zh-TW" w:bidi="ar-SA"/>
      </w:rPr>
    </w:lvl>
    <w:lvl w:ilvl="6" w:tplc="C048094A">
      <w:numFmt w:val="bullet"/>
      <w:lvlText w:val="•"/>
      <w:lvlJc w:val="left"/>
      <w:pPr>
        <w:ind w:left="5467" w:hanging="241"/>
      </w:pPr>
      <w:rPr>
        <w:rFonts w:hint="default"/>
        <w:lang w:val="en-US" w:eastAsia="zh-TW" w:bidi="ar-SA"/>
      </w:rPr>
    </w:lvl>
    <w:lvl w:ilvl="7" w:tplc="AF7A5BD8">
      <w:numFmt w:val="bullet"/>
      <w:lvlText w:val="•"/>
      <w:lvlJc w:val="left"/>
      <w:pPr>
        <w:ind w:left="6429" w:hanging="241"/>
      </w:pPr>
      <w:rPr>
        <w:rFonts w:hint="default"/>
        <w:lang w:val="en-US" w:eastAsia="zh-TW" w:bidi="ar-SA"/>
      </w:rPr>
    </w:lvl>
    <w:lvl w:ilvl="8" w:tplc="F49A545A">
      <w:numFmt w:val="bullet"/>
      <w:lvlText w:val="•"/>
      <w:lvlJc w:val="left"/>
      <w:pPr>
        <w:ind w:left="7390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64EE5916"/>
    <w:multiLevelType w:val="hybridMultilevel"/>
    <w:tmpl w:val="7F2086DC"/>
    <w:lvl w:ilvl="0" w:tplc="168C6390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6E48A5"/>
    <w:multiLevelType w:val="hybridMultilevel"/>
    <w:tmpl w:val="E1F8817E"/>
    <w:lvl w:ilvl="0" w:tplc="2E24A746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  <w:lang w:val="en-US"/>
      </w:rPr>
    </w:lvl>
    <w:lvl w:ilvl="1" w:tplc="F02ECE3C">
      <w:start w:val="1"/>
      <w:numFmt w:val="taiwaneseCountingThousand"/>
      <w:lvlText w:val="%2、"/>
      <w:lvlJc w:val="left"/>
      <w:pPr>
        <w:ind w:left="13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18" w15:restartNumberingAfterBreak="0">
    <w:nsid w:val="708C098B"/>
    <w:multiLevelType w:val="hybridMultilevel"/>
    <w:tmpl w:val="95FEE054"/>
    <w:lvl w:ilvl="0" w:tplc="39C82BA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9" w15:restartNumberingAfterBreak="0">
    <w:nsid w:val="71EF3F53"/>
    <w:multiLevelType w:val="hybridMultilevel"/>
    <w:tmpl w:val="C19C2028"/>
    <w:lvl w:ilvl="0" w:tplc="83E45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9F2FCC"/>
    <w:multiLevelType w:val="hybridMultilevel"/>
    <w:tmpl w:val="A8D207A6"/>
    <w:lvl w:ilvl="0" w:tplc="04090019">
      <w:start w:val="1"/>
      <w:numFmt w:val="ideographTraditional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792D0D3A"/>
    <w:multiLevelType w:val="hybridMultilevel"/>
    <w:tmpl w:val="4F54C4AE"/>
    <w:lvl w:ilvl="0" w:tplc="E38AC5D4">
      <w:start w:val="1"/>
      <w:numFmt w:val="decimal"/>
      <w:lvlText w:val="%1."/>
      <w:lvlJc w:val="left"/>
      <w:pPr>
        <w:ind w:left="308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04462BC8">
      <w:numFmt w:val="bullet"/>
      <w:lvlText w:val="•"/>
      <w:lvlJc w:val="left"/>
      <w:pPr>
        <w:ind w:left="996" w:hanging="283"/>
      </w:pPr>
      <w:rPr>
        <w:rFonts w:hint="default"/>
        <w:lang w:val="en-US" w:eastAsia="zh-TW" w:bidi="ar-SA"/>
      </w:rPr>
    </w:lvl>
    <w:lvl w:ilvl="2" w:tplc="DDCECC0C">
      <w:numFmt w:val="bullet"/>
      <w:lvlText w:val="•"/>
      <w:lvlJc w:val="left"/>
      <w:pPr>
        <w:ind w:left="1692" w:hanging="283"/>
      </w:pPr>
      <w:rPr>
        <w:rFonts w:hint="default"/>
        <w:lang w:val="en-US" w:eastAsia="zh-TW" w:bidi="ar-SA"/>
      </w:rPr>
    </w:lvl>
    <w:lvl w:ilvl="3" w:tplc="80C2001C">
      <w:numFmt w:val="bullet"/>
      <w:lvlText w:val="•"/>
      <w:lvlJc w:val="left"/>
      <w:pPr>
        <w:ind w:left="2388" w:hanging="283"/>
      </w:pPr>
      <w:rPr>
        <w:rFonts w:hint="default"/>
        <w:lang w:val="en-US" w:eastAsia="zh-TW" w:bidi="ar-SA"/>
      </w:rPr>
    </w:lvl>
    <w:lvl w:ilvl="4" w:tplc="AC969258">
      <w:numFmt w:val="bullet"/>
      <w:lvlText w:val="•"/>
      <w:lvlJc w:val="left"/>
      <w:pPr>
        <w:ind w:left="3084" w:hanging="283"/>
      </w:pPr>
      <w:rPr>
        <w:rFonts w:hint="default"/>
        <w:lang w:val="en-US" w:eastAsia="zh-TW" w:bidi="ar-SA"/>
      </w:rPr>
    </w:lvl>
    <w:lvl w:ilvl="5" w:tplc="BA8C0FE2">
      <w:numFmt w:val="bullet"/>
      <w:lvlText w:val="•"/>
      <w:lvlJc w:val="left"/>
      <w:pPr>
        <w:ind w:left="3780" w:hanging="283"/>
      </w:pPr>
      <w:rPr>
        <w:rFonts w:hint="default"/>
        <w:lang w:val="en-US" w:eastAsia="zh-TW" w:bidi="ar-SA"/>
      </w:rPr>
    </w:lvl>
    <w:lvl w:ilvl="6" w:tplc="BE5C800C">
      <w:numFmt w:val="bullet"/>
      <w:lvlText w:val="•"/>
      <w:lvlJc w:val="left"/>
      <w:pPr>
        <w:ind w:left="4476" w:hanging="283"/>
      </w:pPr>
      <w:rPr>
        <w:rFonts w:hint="default"/>
        <w:lang w:val="en-US" w:eastAsia="zh-TW" w:bidi="ar-SA"/>
      </w:rPr>
    </w:lvl>
    <w:lvl w:ilvl="7" w:tplc="C21A0A48">
      <w:numFmt w:val="bullet"/>
      <w:lvlText w:val="•"/>
      <w:lvlJc w:val="left"/>
      <w:pPr>
        <w:ind w:left="5172" w:hanging="283"/>
      </w:pPr>
      <w:rPr>
        <w:rFonts w:hint="default"/>
        <w:lang w:val="en-US" w:eastAsia="zh-TW" w:bidi="ar-SA"/>
      </w:rPr>
    </w:lvl>
    <w:lvl w:ilvl="8" w:tplc="B7A838FE">
      <w:numFmt w:val="bullet"/>
      <w:lvlText w:val="•"/>
      <w:lvlJc w:val="left"/>
      <w:pPr>
        <w:ind w:left="5868" w:hanging="283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8"/>
  </w:num>
  <w:num w:numId="5">
    <w:abstractNumId w:val="21"/>
  </w:num>
  <w:num w:numId="6">
    <w:abstractNumId w:val="6"/>
  </w:num>
  <w:num w:numId="7">
    <w:abstractNumId w:val="18"/>
  </w:num>
  <w:num w:numId="8">
    <w:abstractNumId w:val="12"/>
  </w:num>
  <w:num w:numId="9">
    <w:abstractNumId w:val="14"/>
  </w:num>
  <w:num w:numId="10">
    <w:abstractNumId w:val="19"/>
  </w:num>
  <w:num w:numId="11">
    <w:abstractNumId w:val="17"/>
  </w:num>
  <w:num w:numId="12">
    <w:abstractNumId w:val="5"/>
  </w:num>
  <w:num w:numId="13">
    <w:abstractNumId w:val="4"/>
  </w:num>
  <w:num w:numId="14">
    <w:abstractNumId w:val="1"/>
  </w:num>
  <w:num w:numId="15">
    <w:abstractNumId w:val="10"/>
  </w:num>
  <w:num w:numId="16">
    <w:abstractNumId w:val="0"/>
  </w:num>
  <w:num w:numId="17">
    <w:abstractNumId w:val="7"/>
  </w:num>
  <w:num w:numId="18">
    <w:abstractNumId w:val="13"/>
  </w:num>
  <w:num w:numId="19">
    <w:abstractNumId w:val="16"/>
  </w:num>
  <w:num w:numId="20">
    <w:abstractNumId w:val="2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29"/>
    <w:rsid w:val="00011C99"/>
    <w:rsid w:val="00021301"/>
    <w:rsid w:val="00024D42"/>
    <w:rsid w:val="00047158"/>
    <w:rsid w:val="00050E20"/>
    <w:rsid w:val="000C4AA2"/>
    <w:rsid w:val="000C5B4F"/>
    <w:rsid w:val="000F102B"/>
    <w:rsid w:val="0012769C"/>
    <w:rsid w:val="00151186"/>
    <w:rsid w:val="00167FB0"/>
    <w:rsid w:val="00172719"/>
    <w:rsid w:val="001B206F"/>
    <w:rsid w:val="001F001F"/>
    <w:rsid w:val="00204365"/>
    <w:rsid w:val="00244129"/>
    <w:rsid w:val="002C0A58"/>
    <w:rsid w:val="002C6403"/>
    <w:rsid w:val="002C73DC"/>
    <w:rsid w:val="002F3202"/>
    <w:rsid w:val="00311C6D"/>
    <w:rsid w:val="003245EF"/>
    <w:rsid w:val="00337B1D"/>
    <w:rsid w:val="003A1C6A"/>
    <w:rsid w:val="003D104A"/>
    <w:rsid w:val="003D1277"/>
    <w:rsid w:val="00406710"/>
    <w:rsid w:val="00416D2E"/>
    <w:rsid w:val="00424A18"/>
    <w:rsid w:val="004404B5"/>
    <w:rsid w:val="0046120B"/>
    <w:rsid w:val="004B57D5"/>
    <w:rsid w:val="004B7237"/>
    <w:rsid w:val="004C39AF"/>
    <w:rsid w:val="004D4A59"/>
    <w:rsid w:val="004F2518"/>
    <w:rsid w:val="00506A3E"/>
    <w:rsid w:val="005516F4"/>
    <w:rsid w:val="00595B1A"/>
    <w:rsid w:val="005C1232"/>
    <w:rsid w:val="005E3A57"/>
    <w:rsid w:val="005F24C7"/>
    <w:rsid w:val="00610EFF"/>
    <w:rsid w:val="00626B2E"/>
    <w:rsid w:val="00665616"/>
    <w:rsid w:val="0066633D"/>
    <w:rsid w:val="00771813"/>
    <w:rsid w:val="00773327"/>
    <w:rsid w:val="007B1364"/>
    <w:rsid w:val="007B2568"/>
    <w:rsid w:val="007C70B9"/>
    <w:rsid w:val="00820AEA"/>
    <w:rsid w:val="0088054B"/>
    <w:rsid w:val="00890728"/>
    <w:rsid w:val="00891E67"/>
    <w:rsid w:val="008A6285"/>
    <w:rsid w:val="008B78BB"/>
    <w:rsid w:val="008F085D"/>
    <w:rsid w:val="009029A5"/>
    <w:rsid w:val="009063A8"/>
    <w:rsid w:val="00917E55"/>
    <w:rsid w:val="00925444"/>
    <w:rsid w:val="00941380"/>
    <w:rsid w:val="009561A3"/>
    <w:rsid w:val="00966CC5"/>
    <w:rsid w:val="00A3196A"/>
    <w:rsid w:val="00A50AC8"/>
    <w:rsid w:val="00A662AA"/>
    <w:rsid w:val="00AC4931"/>
    <w:rsid w:val="00AD4E14"/>
    <w:rsid w:val="00AE6CE3"/>
    <w:rsid w:val="00B15EDB"/>
    <w:rsid w:val="00B37918"/>
    <w:rsid w:val="00B60912"/>
    <w:rsid w:val="00B856DD"/>
    <w:rsid w:val="00BB6FAC"/>
    <w:rsid w:val="00BD2921"/>
    <w:rsid w:val="00BE6E46"/>
    <w:rsid w:val="00C822DB"/>
    <w:rsid w:val="00CD61B9"/>
    <w:rsid w:val="00D225D2"/>
    <w:rsid w:val="00D51965"/>
    <w:rsid w:val="00D81B42"/>
    <w:rsid w:val="00D82DF9"/>
    <w:rsid w:val="00E117B7"/>
    <w:rsid w:val="00E3789D"/>
    <w:rsid w:val="00E45EB6"/>
    <w:rsid w:val="00E7128A"/>
    <w:rsid w:val="00E76A4F"/>
    <w:rsid w:val="00E87B5F"/>
    <w:rsid w:val="00E927F9"/>
    <w:rsid w:val="00EA2CC6"/>
    <w:rsid w:val="00EA4D53"/>
    <w:rsid w:val="00EB5752"/>
    <w:rsid w:val="00EC78F2"/>
    <w:rsid w:val="00EE097B"/>
    <w:rsid w:val="00EE6D9A"/>
    <w:rsid w:val="00F27F76"/>
    <w:rsid w:val="00F41B91"/>
    <w:rsid w:val="00F46D43"/>
    <w:rsid w:val="00F665BA"/>
    <w:rsid w:val="00F75736"/>
    <w:rsid w:val="00FD13FA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47FD9"/>
  <w15:docId w15:val="{3493E412-E91C-443F-A98E-4DCB7413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6710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line="453" w:lineRule="exact"/>
      <w:ind w:left="720" w:right="1189"/>
      <w:jc w:val="center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a6">
    <w:name w:val="List Paragraph"/>
    <w:basedOn w:val="a"/>
    <w:uiPriority w:val="1"/>
    <w:qFormat/>
    <w:pPr>
      <w:ind w:left="563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050E20"/>
    <w:rPr>
      <w:rFonts w:ascii="Noto Sans Mono CJK JP Bold" w:eastAsia="Noto Sans Mono CJK JP Bold" w:hAnsi="Noto Sans Mono CJK JP Bold" w:cs="Noto Sans Mono CJK JP Bold"/>
      <w:sz w:val="28"/>
      <w:szCs w:val="28"/>
      <w:lang w:eastAsia="zh-TW"/>
    </w:rPr>
  </w:style>
  <w:style w:type="table" w:styleId="a7">
    <w:name w:val="Table Grid"/>
    <w:basedOn w:val="a1"/>
    <w:uiPriority w:val="39"/>
    <w:rsid w:val="005C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E6E4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73D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6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66CC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96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66CC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rvice@huf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ce@huf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行政院青年輔導委員會辦理「2008青年社區參與行動計畫」</dc:title>
  <dc:creator>user</dc:creator>
  <cp:lastModifiedBy>User</cp:lastModifiedBy>
  <cp:revision>9</cp:revision>
  <dcterms:created xsi:type="dcterms:W3CDTF">2022-02-17T07:58:00Z</dcterms:created>
  <dcterms:modified xsi:type="dcterms:W3CDTF">2022-03-12T07:44:00Z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2022-02-15T00:00:00Z</vt:filetime>
  </property>
</Properties>
</file>